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A38E" w14:textId="77777777" w:rsidR="001C0C2A" w:rsidRPr="00995DE1" w:rsidRDefault="00A91205" w:rsidP="00A618B6">
      <w:pPr>
        <w:rPr>
          <w:rFonts w:ascii="Arial" w:hAnsi="Arial" w:cs="Arial"/>
          <w:b/>
          <w:sz w:val="52"/>
          <w:szCs w:val="52"/>
        </w:rPr>
      </w:pPr>
      <w:r w:rsidRPr="00995DE1">
        <w:rPr>
          <w:noProof/>
          <w:lang w:eastAsia="en-IE"/>
        </w:rPr>
        <w:drawing>
          <wp:anchor distT="0" distB="0" distL="114300" distR="114300" simplePos="0" relativeHeight="251657728" behindDoc="0" locked="0" layoutInCell="1" allowOverlap="1" wp14:anchorId="64DDE5EC" wp14:editId="2FCA7829">
            <wp:simplePos x="0" y="0"/>
            <wp:positionH relativeFrom="column">
              <wp:posOffset>-913765</wp:posOffset>
            </wp:positionH>
            <wp:positionV relativeFrom="paragraph">
              <wp:posOffset>-922020</wp:posOffset>
            </wp:positionV>
            <wp:extent cx="7560310" cy="2372360"/>
            <wp:effectExtent l="0" t="0" r="2540" b="8890"/>
            <wp:wrapNone/>
            <wp:docPr id="2"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and Disability Conne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059ED" w14:textId="77777777" w:rsidR="001C0C2A" w:rsidRPr="00995DE1" w:rsidRDefault="001C0C2A" w:rsidP="00A618B6">
      <w:pPr>
        <w:rPr>
          <w:rFonts w:ascii="Arial" w:hAnsi="Arial" w:cs="Arial"/>
          <w:b/>
          <w:sz w:val="52"/>
          <w:szCs w:val="52"/>
        </w:rPr>
      </w:pPr>
    </w:p>
    <w:p w14:paraId="48169CAF" w14:textId="77777777" w:rsidR="001C0C2A" w:rsidRPr="00995DE1" w:rsidRDefault="001C0C2A" w:rsidP="00A618B6">
      <w:pPr>
        <w:rPr>
          <w:rFonts w:ascii="Arial" w:hAnsi="Arial" w:cs="Arial"/>
          <w:b/>
          <w:sz w:val="52"/>
          <w:szCs w:val="52"/>
        </w:rPr>
      </w:pPr>
    </w:p>
    <w:p w14:paraId="2685B945" w14:textId="77777777" w:rsidR="002D00D6" w:rsidRPr="00995DE1" w:rsidRDefault="002D00D6" w:rsidP="002D00D6">
      <w:pPr>
        <w:rPr>
          <w:rFonts w:ascii="Arial" w:hAnsi="Arial" w:cs="Arial"/>
          <w:b/>
          <w:sz w:val="52"/>
          <w:szCs w:val="52"/>
        </w:rPr>
      </w:pPr>
    </w:p>
    <w:p w14:paraId="732161C8" w14:textId="3D490631" w:rsidR="002D00D6" w:rsidRPr="00995DE1" w:rsidRDefault="002D00D6" w:rsidP="002D00D6">
      <w:pPr>
        <w:rPr>
          <w:rFonts w:ascii="Arial" w:hAnsi="Arial" w:cs="Arial"/>
          <w:b/>
          <w:sz w:val="48"/>
          <w:szCs w:val="48"/>
        </w:rPr>
      </w:pPr>
      <w:r w:rsidRPr="00995DE1">
        <w:rPr>
          <w:rFonts w:ascii="Arial" w:hAnsi="Arial" w:cs="Arial"/>
          <w:b/>
          <w:sz w:val="48"/>
          <w:szCs w:val="48"/>
        </w:rPr>
        <w:t>A</w:t>
      </w:r>
      <w:r w:rsidR="009504B5" w:rsidRPr="00995DE1">
        <w:rPr>
          <w:rFonts w:ascii="Arial" w:hAnsi="Arial" w:cs="Arial"/>
          <w:b/>
          <w:sz w:val="48"/>
          <w:szCs w:val="48"/>
        </w:rPr>
        <w:t>rts and Disability Connect</w:t>
      </w:r>
      <w:r w:rsidRPr="00995DE1">
        <w:rPr>
          <w:rFonts w:ascii="Arial" w:hAnsi="Arial" w:cs="Arial"/>
          <w:b/>
          <w:sz w:val="48"/>
          <w:szCs w:val="48"/>
        </w:rPr>
        <w:t xml:space="preserve"> Mentoring </w:t>
      </w:r>
      <w:r w:rsidRPr="00995DE1">
        <w:rPr>
          <w:rFonts w:ascii="Arial" w:hAnsi="Arial" w:cs="Arial"/>
          <w:sz w:val="48"/>
          <w:szCs w:val="48"/>
        </w:rPr>
        <w:t>Guidelines</w:t>
      </w:r>
      <w:r w:rsidR="00853D24" w:rsidRPr="00995DE1">
        <w:rPr>
          <w:rFonts w:ascii="Arial" w:hAnsi="Arial" w:cs="Arial"/>
          <w:sz w:val="48"/>
          <w:szCs w:val="48"/>
        </w:rPr>
        <w:t xml:space="preserve"> </w:t>
      </w:r>
      <w:r w:rsidR="008042FE" w:rsidRPr="00995DE1">
        <w:rPr>
          <w:rFonts w:ascii="Arial" w:hAnsi="Arial" w:cs="Arial"/>
          <w:sz w:val="48"/>
          <w:szCs w:val="48"/>
        </w:rPr>
        <w:t>R</w:t>
      </w:r>
      <w:r w:rsidR="00853D24" w:rsidRPr="00995DE1">
        <w:rPr>
          <w:rFonts w:ascii="Arial" w:hAnsi="Arial" w:cs="Arial"/>
          <w:sz w:val="48"/>
          <w:szCs w:val="48"/>
        </w:rPr>
        <w:t xml:space="preserve">ound </w:t>
      </w:r>
      <w:r w:rsidR="008042FE" w:rsidRPr="00995DE1">
        <w:rPr>
          <w:rFonts w:ascii="Arial" w:hAnsi="Arial" w:cs="Arial"/>
          <w:sz w:val="48"/>
          <w:szCs w:val="48"/>
        </w:rPr>
        <w:t>T</w:t>
      </w:r>
      <w:r w:rsidR="00853D24" w:rsidRPr="00995DE1">
        <w:rPr>
          <w:rFonts w:ascii="Arial" w:hAnsi="Arial" w:cs="Arial"/>
          <w:sz w:val="48"/>
          <w:szCs w:val="48"/>
        </w:rPr>
        <w:t>wo</w:t>
      </w:r>
      <w:r w:rsidR="008E0ACE" w:rsidRPr="00995DE1">
        <w:rPr>
          <w:rFonts w:ascii="Arial" w:hAnsi="Arial" w:cs="Arial"/>
          <w:sz w:val="48"/>
          <w:szCs w:val="48"/>
        </w:rPr>
        <w:t xml:space="preserve"> 2020</w:t>
      </w:r>
      <w:r w:rsidR="002A5024" w:rsidRPr="00995DE1">
        <w:rPr>
          <w:rFonts w:ascii="Arial" w:hAnsi="Arial" w:cs="Arial"/>
          <w:sz w:val="48"/>
          <w:szCs w:val="48"/>
        </w:rPr>
        <w:br/>
      </w:r>
    </w:p>
    <w:p w14:paraId="62B12E10" w14:textId="77777777" w:rsidR="004E16A6" w:rsidRPr="00995DE1" w:rsidRDefault="004E16A6" w:rsidP="004E16A6">
      <w:pPr>
        <w:rPr>
          <w:rFonts w:ascii="Arial" w:hAnsi="Arial" w:cs="Arial"/>
          <w:b/>
          <w:sz w:val="28"/>
          <w:szCs w:val="28"/>
        </w:rPr>
      </w:pPr>
      <w:r w:rsidRPr="00995DE1">
        <w:rPr>
          <w:rFonts w:ascii="Arial" w:hAnsi="Arial" w:cs="Arial"/>
          <w:b/>
          <w:sz w:val="28"/>
          <w:szCs w:val="28"/>
        </w:rPr>
        <w:t xml:space="preserve">About the Arts and Disability Connect scheme </w:t>
      </w:r>
    </w:p>
    <w:p w14:paraId="4241181E" w14:textId="09FA25D9" w:rsidR="004E16A6" w:rsidRPr="00995DE1" w:rsidRDefault="004E16A6" w:rsidP="004E16A6">
      <w:pPr>
        <w:rPr>
          <w:rFonts w:ascii="Arial" w:hAnsi="Arial" w:cs="Arial"/>
          <w:sz w:val="28"/>
          <w:szCs w:val="28"/>
        </w:rPr>
      </w:pPr>
      <w:r w:rsidRPr="00995DE1">
        <w:rPr>
          <w:rFonts w:ascii="Arial" w:hAnsi="Arial" w:cs="Arial"/>
          <w:sz w:val="28"/>
          <w:szCs w:val="28"/>
        </w:rPr>
        <w:t xml:space="preserve">ADC is a funding scheme available to </w:t>
      </w:r>
      <w:r w:rsidR="007D350E" w:rsidRPr="00995DE1">
        <w:rPr>
          <w:rFonts w:ascii="Arial" w:hAnsi="Arial" w:cs="Arial"/>
          <w:sz w:val="28"/>
          <w:szCs w:val="28"/>
        </w:rPr>
        <w:t xml:space="preserve">individual </w:t>
      </w:r>
      <w:r w:rsidRPr="00995DE1">
        <w:rPr>
          <w:rFonts w:ascii="Arial" w:hAnsi="Arial" w:cs="Arial"/>
          <w:sz w:val="28"/>
          <w:szCs w:val="28"/>
        </w:rPr>
        <w:t>artists with disabilities</w:t>
      </w:r>
      <w:r w:rsidR="0043440A" w:rsidRPr="00995DE1">
        <w:rPr>
          <w:rFonts w:ascii="Arial" w:hAnsi="Arial" w:cs="Arial"/>
          <w:sz w:val="28"/>
          <w:szCs w:val="28"/>
        </w:rPr>
        <w:t>.</w:t>
      </w:r>
    </w:p>
    <w:p w14:paraId="56471DD9" w14:textId="028708B2" w:rsidR="00722734" w:rsidRPr="00995DE1" w:rsidRDefault="004E16A6" w:rsidP="004E16A6">
      <w:pPr>
        <w:rPr>
          <w:rFonts w:ascii="Arial" w:hAnsi="Arial" w:cs="Arial"/>
          <w:sz w:val="28"/>
          <w:szCs w:val="28"/>
        </w:rPr>
      </w:pPr>
      <w:r w:rsidRPr="00995DE1">
        <w:rPr>
          <w:rFonts w:ascii="Arial" w:hAnsi="Arial" w:cs="Arial"/>
          <w:sz w:val="28"/>
          <w:szCs w:val="28"/>
        </w:rPr>
        <w:t>There are three different st</w:t>
      </w:r>
      <w:r w:rsidR="0080535F" w:rsidRPr="00995DE1">
        <w:rPr>
          <w:rFonts w:ascii="Arial" w:hAnsi="Arial" w:cs="Arial"/>
          <w:sz w:val="28"/>
          <w:szCs w:val="28"/>
        </w:rPr>
        <w:t>r</w:t>
      </w:r>
      <w:r w:rsidRPr="00995DE1">
        <w:rPr>
          <w:rFonts w:ascii="Arial" w:hAnsi="Arial" w:cs="Arial"/>
          <w:sz w:val="28"/>
          <w:szCs w:val="28"/>
        </w:rPr>
        <w:t xml:space="preserve">ands within ADC, each with specific aims, objectives and criteria against which </w:t>
      </w:r>
      <w:r w:rsidR="00A963BD" w:rsidRPr="00995DE1">
        <w:rPr>
          <w:rFonts w:ascii="Arial" w:hAnsi="Arial" w:cs="Arial"/>
          <w:sz w:val="28"/>
          <w:szCs w:val="28"/>
        </w:rPr>
        <w:t xml:space="preserve">applications will be assessed. </w:t>
      </w:r>
      <w:r w:rsidRPr="00995DE1">
        <w:rPr>
          <w:rFonts w:ascii="Arial" w:hAnsi="Arial" w:cs="Arial"/>
          <w:sz w:val="28"/>
          <w:szCs w:val="28"/>
        </w:rPr>
        <w:t xml:space="preserve">The three strands are: Arts and Disability Connect New Work, Arts and Disability Connect Mentoring and Arts and Disability Connect Training. </w:t>
      </w:r>
      <w:r w:rsidRPr="00995DE1">
        <w:rPr>
          <w:rFonts w:ascii="Arial" w:hAnsi="Arial" w:cs="Arial"/>
          <w:sz w:val="28"/>
          <w:szCs w:val="28"/>
        </w:rPr>
        <w:br/>
      </w:r>
      <w:r w:rsidRPr="00995DE1">
        <w:rPr>
          <w:rFonts w:ascii="Arial" w:hAnsi="Arial" w:cs="Arial"/>
          <w:sz w:val="28"/>
          <w:szCs w:val="28"/>
        </w:rPr>
        <w:br/>
        <w:t>This scheme is funded by the Arts Council/</w:t>
      </w:r>
      <w:proofErr w:type="gramStart"/>
      <w:r w:rsidRPr="00995DE1">
        <w:rPr>
          <w:rFonts w:ascii="Arial" w:hAnsi="Arial" w:cs="Arial"/>
          <w:sz w:val="28"/>
          <w:szCs w:val="28"/>
        </w:rPr>
        <w:t>An</w:t>
      </w:r>
      <w:proofErr w:type="gramEnd"/>
      <w:r w:rsidRPr="00995DE1">
        <w:rPr>
          <w:rFonts w:ascii="Arial" w:hAnsi="Arial" w:cs="Arial"/>
          <w:sz w:val="28"/>
          <w:szCs w:val="28"/>
        </w:rPr>
        <w:t xml:space="preserve"> </w:t>
      </w:r>
      <w:proofErr w:type="spellStart"/>
      <w:r w:rsidRPr="00995DE1">
        <w:rPr>
          <w:rFonts w:ascii="Arial" w:hAnsi="Arial" w:cs="Arial"/>
          <w:sz w:val="28"/>
          <w:szCs w:val="28"/>
        </w:rPr>
        <w:t>Chomhairle</w:t>
      </w:r>
      <w:proofErr w:type="spellEnd"/>
      <w:r w:rsidRPr="00995DE1">
        <w:rPr>
          <w:rFonts w:ascii="Arial" w:hAnsi="Arial" w:cs="Arial"/>
          <w:sz w:val="28"/>
          <w:szCs w:val="28"/>
        </w:rPr>
        <w:t xml:space="preserve"> </w:t>
      </w:r>
      <w:proofErr w:type="spellStart"/>
      <w:r w:rsidRPr="00995DE1">
        <w:rPr>
          <w:rFonts w:ascii="Arial" w:hAnsi="Arial" w:cs="Arial"/>
          <w:sz w:val="28"/>
          <w:szCs w:val="28"/>
        </w:rPr>
        <w:t>Ealaíon</w:t>
      </w:r>
      <w:proofErr w:type="spellEnd"/>
      <w:r w:rsidRPr="00995DE1">
        <w:rPr>
          <w:rFonts w:ascii="Arial" w:hAnsi="Arial" w:cs="Arial"/>
          <w:sz w:val="28"/>
          <w:szCs w:val="28"/>
        </w:rPr>
        <w:t xml:space="preserve"> and managed by Arts </w:t>
      </w:r>
      <w:r w:rsidR="006455F7" w:rsidRPr="00995DE1">
        <w:rPr>
          <w:rFonts w:ascii="Arial" w:hAnsi="Arial" w:cs="Arial"/>
          <w:sz w:val="28"/>
          <w:szCs w:val="28"/>
        </w:rPr>
        <w:t>&amp;</w:t>
      </w:r>
      <w:r w:rsidRPr="00995DE1">
        <w:rPr>
          <w:rFonts w:ascii="Arial" w:hAnsi="Arial" w:cs="Arial"/>
          <w:sz w:val="28"/>
          <w:szCs w:val="28"/>
        </w:rPr>
        <w:t xml:space="preserve"> Disability Irela</w:t>
      </w:r>
      <w:r w:rsidR="00722734" w:rsidRPr="00995DE1">
        <w:rPr>
          <w:rFonts w:ascii="Arial" w:hAnsi="Arial" w:cs="Arial"/>
          <w:sz w:val="28"/>
          <w:szCs w:val="28"/>
        </w:rPr>
        <w:t xml:space="preserve">nd (ADI).  </w:t>
      </w:r>
      <w:r w:rsidR="00722734" w:rsidRPr="00995DE1">
        <w:rPr>
          <w:rFonts w:ascii="Arial" w:hAnsi="Arial" w:cs="Arial"/>
          <w:sz w:val="28"/>
          <w:szCs w:val="28"/>
        </w:rPr>
        <w:br/>
      </w:r>
      <w:r w:rsidR="00722734" w:rsidRPr="00995DE1">
        <w:rPr>
          <w:rFonts w:ascii="Arial" w:hAnsi="Arial" w:cs="Arial"/>
          <w:sz w:val="28"/>
          <w:szCs w:val="28"/>
        </w:rPr>
        <w:br/>
        <w:t>Please read the following</w:t>
      </w:r>
      <w:r w:rsidR="00006EB7" w:rsidRPr="00995DE1">
        <w:rPr>
          <w:rFonts w:ascii="Arial" w:hAnsi="Arial" w:cs="Arial"/>
          <w:sz w:val="28"/>
          <w:szCs w:val="28"/>
        </w:rPr>
        <w:t xml:space="preserve"> documents</w:t>
      </w:r>
      <w:r w:rsidR="00722734" w:rsidRPr="00995DE1">
        <w:rPr>
          <w:rFonts w:ascii="Arial" w:hAnsi="Arial" w:cs="Arial"/>
          <w:sz w:val="28"/>
          <w:szCs w:val="28"/>
        </w:rPr>
        <w:t xml:space="preserve"> before submitting your application: About the Arts and Disability Connect scheme</w:t>
      </w:r>
      <w:r w:rsidRPr="00995DE1">
        <w:rPr>
          <w:rFonts w:ascii="Arial" w:hAnsi="Arial" w:cs="Arial"/>
          <w:sz w:val="28"/>
          <w:szCs w:val="28"/>
        </w:rPr>
        <w:t xml:space="preserve">, </w:t>
      </w:r>
      <w:r w:rsidR="00006EB7" w:rsidRPr="00995DE1">
        <w:rPr>
          <w:rFonts w:ascii="Arial" w:hAnsi="Arial" w:cs="Arial"/>
          <w:sz w:val="28"/>
          <w:szCs w:val="28"/>
        </w:rPr>
        <w:t xml:space="preserve">Mentoring </w:t>
      </w:r>
      <w:r w:rsidR="00722734" w:rsidRPr="00995DE1">
        <w:rPr>
          <w:rFonts w:ascii="Arial" w:hAnsi="Arial" w:cs="Arial"/>
          <w:sz w:val="28"/>
          <w:szCs w:val="28"/>
        </w:rPr>
        <w:t xml:space="preserve">Application Form and </w:t>
      </w:r>
      <w:r w:rsidR="00006EB7" w:rsidRPr="00995DE1">
        <w:rPr>
          <w:rFonts w:ascii="Arial" w:hAnsi="Arial" w:cs="Arial"/>
          <w:sz w:val="28"/>
          <w:szCs w:val="28"/>
        </w:rPr>
        <w:t xml:space="preserve">Mentoring </w:t>
      </w:r>
      <w:r w:rsidR="00722734" w:rsidRPr="00995DE1">
        <w:rPr>
          <w:rFonts w:ascii="Arial" w:hAnsi="Arial" w:cs="Arial"/>
          <w:sz w:val="28"/>
          <w:szCs w:val="28"/>
        </w:rPr>
        <w:t xml:space="preserve">Guidelines. These </w:t>
      </w:r>
      <w:r w:rsidRPr="00995DE1">
        <w:rPr>
          <w:rFonts w:ascii="Arial" w:hAnsi="Arial" w:cs="Arial"/>
          <w:sz w:val="28"/>
          <w:szCs w:val="28"/>
        </w:rPr>
        <w:t xml:space="preserve">will be available to download from </w:t>
      </w:r>
      <w:r w:rsidR="00482DE9" w:rsidRPr="00995DE1">
        <w:rPr>
          <w:rFonts w:ascii="Arial" w:hAnsi="Arial" w:cs="Arial"/>
          <w:sz w:val="28"/>
          <w:szCs w:val="28"/>
        </w:rPr>
        <w:t xml:space="preserve">Monday </w:t>
      </w:r>
      <w:r w:rsidR="004C65A7" w:rsidRPr="00995DE1">
        <w:rPr>
          <w:rFonts w:ascii="Arial" w:hAnsi="Arial" w:cs="Arial"/>
          <w:sz w:val="28"/>
          <w:szCs w:val="28"/>
        </w:rPr>
        <w:t>07 September</w:t>
      </w:r>
      <w:r w:rsidR="008E0ACE" w:rsidRPr="00995DE1">
        <w:rPr>
          <w:rFonts w:ascii="Arial" w:hAnsi="Arial" w:cs="Arial"/>
          <w:sz w:val="28"/>
          <w:szCs w:val="28"/>
        </w:rPr>
        <w:t xml:space="preserve"> 2020</w:t>
      </w:r>
      <w:r w:rsidRPr="00995DE1">
        <w:rPr>
          <w:rFonts w:ascii="Arial" w:hAnsi="Arial" w:cs="Arial"/>
          <w:sz w:val="28"/>
          <w:szCs w:val="28"/>
        </w:rPr>
        <w:t xml:space="preserve"> at: </w:t>
      </w:r>
      <w:hyperlink r:id="rId9" w:history="1">
        <w:r w:rsidR="00722734" w:rsidRPr="00995DE1">
          <w:rPr>
            <w:rStyle w:val="Hyperlink"/>
            <w:rFonts w:ascii="Arial" w:hAnsi="Arial" w:cs="Arial"/>
            <w:sz w:val="28"/>
            <w:szCs w:val="28"/>
          </w:rPr>
          <w:t>www.adiarts.ie/connect</w:t>
        </w:r>
      </w:hyperlink>
    </w:p>
    <w:p w14:paraId="0150FDB4" w14:textId="6D7DF9CA" w:rsidR="004E16A6" w:rsidRPr="00995DE1" w:rsidRDefault="00722734" w:rsidP="004E16A6">
      <w:pPr>
        <w:rPr>
          <w:rFonts w:ascii="Arial" w:hAnsi="Arial" w:cs="Arial"/>
          <w:sz w:val="28"/>
          <w:szCs w:val="28"/>
        </w:rPr>
      </w:pPr>
      <w:r w:rsidRPr="00995DE1">
        <w:rPr>
          <w:rFonts w:ascii="Arial" w:hAnsi="Arial" w:cs="Arial"/>
          <w:sz w:val="28"/>
          <w:szCs w:val="28"/>
        </w:rPr>
        <w:br/>
      </w:r>
      <w:r w:rsidR="004E16A6" w:rsidRPr="00995DE1">
        <w:rPr>
          <w:rFonts w:ascii="Arial" w:hAnsi="Arial" w:cs="Arial"/>
          <w:sz w:val="28"/>
          <w:szCs w:val="28"/>
        </w:rPr>
        <w:t xml:space="preserve">Deadline for all ADC applications: </w:t>
      </w:r>
      <w:r w:rsidR="00B80B39" w:rsidRPr="00995DE1">
        <w:rPr>
          <w:rFonts w:ascii="Arial" w:hAnsi="Arial" w:cs="Arial"/>
          <w:b/>
          <w:sz w:val="28"/>
          <w:szCs w:val="28"/>
        </w:rPr>
        <w:t>4</w:t>
      </w:r>
      <w:r w:rsidR="004E16A6" w:rsidRPr="00995DE1">
        <w:rPr>
          <w:rFonts w:ascii="Arial" w:hAnsi="Arial" w:cs="Arial"/>
          <w:b/>
          <w:sz w:val="28"/>
          <w:szCs w:val="28"/>
        </w:rPr>
        <w:t xml:space="preserve">pm, </w:t>
      </w:r>
      <w:r w:rsidR="00B80B39" w:rsidRPr="00995DE1">
        <w:rPr>
          <w:rFonts w:ascii="Arial" w:hAnsi="Arial" w:cs="Arial"/>
          <w:b/>
          <w:sz w:val="28"/>
          <w:szCs w:val="28"/>
        </w:rPr>
        <w:t xml:space="preserve">Monday </w:t>
      </w:r>
      <w:r w:rsidR="00853D24" w:rsidRPr="00995DE1">
        <w:rPr>
          <w:rFonts w:ascii="Arial" w:hAnsi="Arial" w:cs="Arial"/>
          <w:b/>
          <w:sz w:val="28"/>
          <w:szCs w:val="28"/>
        </w:rPr>
        <w:t>19 October</w:t>
      </w:r>
      <w:r w:rsidR="008E0ACE" w:rsidRPr="00995DE1">
        <w:rPr>
          <w:rFonts w:ascii="Arial" w:hAnsi="Arial" w:cs="Arial"/>
          <w:b/>
          <w:sz w:val="28"/>
          <w:szCs w:val="28"/>
        </w:rPr>
        <w:t xml:space="preserve"> 2020</w:t>
      </w:r>
      <w:r w:rsidR="004E16A6" w:rsidRPr="00995DE1">
        <w:rPr>
          <w:rFonts w:ascii="Arial" w:hAnsi="Arial" w:cs="Arial"/>
          <w:sz w:val="28"/>
          <w:szCs w:val="28"/>
        </w:rPr>
        <w:t>.</w:t>
      </w:r>
    </w:p>
    <w:p w14:paraId="1B219D23" w14:textId="77777777" w:rsidR="002D00D6" w:rsidRPr="00995DE1" w:rsidRDefault="002D00D6" w:rsidP="002D00D6">
      <w:pPr>
        <w:rPr>
          <w:rFonts w:ascii="Arial" w:hAnsi="Arial" w:cs="Arial"/>
          <w:color w:val="FF0000"/>
          <w:sz w:val="28"/>
          <w:szCs w:val="28"/>
        </w:rPr>
      </w:pPr>
      <w:r w:rsidRPr="00995DE1">
        <w:rPr>
          <w:rFonts w:ascii="Arial" w:hAnsi="Arial" w:cs="Arial"/>
          <w:color w:val="FF0000"/>
          <w:sz w:val="28"/>
          <w:szCs w:val="28"/>
        </w:rPr>
        <w:br/>
      </w:r>
    </w:p>
    <w:p w14:paraId="73960AC6" w14:textId="77777777" w:rsidR="002D00D6" w:rsidRPr="00995DE1" w:rsidRDefault="002D00D6" w:rsidP="002D00D6">
      <w:pPr>
        <w:pStyle w:val="Heading1"/>
        <w:rPr>
          <w:rFonts w:cs="Arial"/>
        </w:rPr>
      </w:pPr>
      <w:r w:rsidRPr="00995DE1">
        <w:rPr>
          <w:rFonts w:cs="Arial"/>
        </w:rPr>
        <w:lastRenderedPageBreak/>
        <w:t>A</w:t>
      </w:r>
      <w:r w:rsidR="001C0C2A" w:rsidRPr="00995DE1">
        <w:rPr>
          <w:rFonts w:cs="Arial"/>
        </w:rPr>
        <w:t>rts and Disability Connect</w:t>
      </w:r>
      <w:r w:rsidRPr="00995DE1">
        <w:rPr>
          <w:rFonts w:cs="Arial"/>
        </w:rPr>
        <w:t xml:space="preserve"> Mentoring Guidelines</w:t>
      </w:r>
    </w:p>
    <w:p w14:paraId="5E284913" w14:textId="77777777" w:rsidR="002D00D6" w:rsidRPr="00995DE1" w:rsidRDefault="002D00D6" w:rsidP="002D00D6">
      <w:pPr>
        <w:pStyle w:val="MediumGrid1-Accent21"/>
        <w:rPr>
          <w:rFonts w:ascii="Arial" w:hAnsi="Arial" w:cs="Arial"/>
          <w:b/>
          <w:sz w:val="28"/>
          <w:szCs w:val="28"/>
        </w:rPr>
      </w:pPr>
    </w:p>
    <w:p w14:paraId="4A8838CA" w14:textId="77777777" w:rsidR="002D00D6" w:rsidRPr="00995DE1" w:rsidRDefault="002D00D6" w:rsidP="00962D9F">
      <w:pPr>
        <w:pStyle w:val="MediumGrid1-Accent21"/>
        <w:numPr>
          <w:ilvl w:val="0"/>
          <w:numId w:val="3"/>
        </w:numPr>
        <w:spacing w:after="0"/>
        <w:ind w:left="0" w:hanging="567"/>
        <w:rPr>
          <w:rFonts w:ascii="Arial" w:hAnsi="Arial" w:cs="Arial"/>
          <w:b/>
          <w:sz w:val="28"/>
          <w:szCs w:val="28"/>
        </w:rPr>
      </w:pPr>
      <w:r w:rsidRPr="00995DE1">
        <w:rPr>
          <w:rFonts w:ascii="Arial" w:hAnsi="Arial" w:cs="Arial"/>
          <w:b/>
          <w:sz w:val="28"/>
          <w:szCs w:val="28"/>
        </w:rPr>
        <w:t>Aims and objectives</w:t>
      </w:r>
    </w:p>
    <w:p w14:paraId="66F783E2" w14:textId="77777777" w:rsidR="002D00D6" w:rsidRPr="00995DE1" w:rsidRDefault="009504B5" w:rsidP="00962D9F">
      <w:pPr>
        <w:spacing w:after="0"/>
        <w:rPr>
          <w:rFonts w:ascii="Arial" w:hAnsi="Arial" w:cs="Arial"/>
          <w:sz w:val="28"/>
          <w:szCs w:val="28"/>
        </w:rPr>
      </w:pPr>
      <w:r w:rsidRPr="00995DE1">
        <w:rPr>
          <w:rFonts w:ascii="Arial" w:hAnsi="Arial" w:cs="Arial"/>
          <w:sz w:val="28"/>
          <w:szCs w:val="28"/>
        </w:rPr>
        <w:t>Arts and Disability Connect</w:t>
      </w:r>
      <w:r w:rsidR="002D00D6" w:rsidRPr="00995DE1">
        <w:rPr>
          <w:rFonts w:ascii="Arial" w:hAnsi="Arial" w:cs="Arial"/>
          <w:sz w:val="28"/>
          <w:szCs w:val="28"/>
        </w:rPr>
        <w:t xml:space="preserve"> </w:t>
      </w:r>
      <w:r w:rsidR="002D00D6" w:rsidRPr="00995DE1">
        <w:rPr>
          <w:rFonts w:ascii="Arial" w:hAnsi="Arial" w:cs="Arial"/>
          <w:b/>
          <w:sz w:val="28"/>
          <w:szCs w:val="28"/>
        </w:rPr>
        <w:t>Mentoring</w:t>
      </w:r>
      <w:r w:rsidR="002D00D6" w:rsidRPr="00995DE1">
        <w:rPr>
          <w:rFonts w:ascii="Arial" w:hAnsi="Arial" w:cs="Arial"/>
          <w:sz w:val="28"/>
          <w:szCs w:val="28"/>
        </w:rPr>
        <w:t xml:space="preserve"> aims to support </w:t>
      </w:r>
      <w:r w:rsidR="00FA7924" w:rsidRPr="00995DE1">
        <w:rPr>
          <w:rFonts w:ascii="Arial" w:hAnsi="Arial" w:cs="Arial"/>
          <w:sz w:val="28"/>
          <w:szCs w:val="28"/>
        </w:rPr>
        <w:t xml:space="preserve">individual </w:t>
      </w:r>
      <w:r w:rsidR="002D00D6" w:rsidRPr="00995DE1">
        <w:rPr>
          <w:rFonts w:ascii="Arial" w:hAnsi="Arial" w:cs="Arial"/>
          <w:sz w:val="28"/>
          <w:szCs w:val="28"/>
        </w:rPr>
        <w:t>artists with disabilities across all artforms</w:t>
      </w:r>
      <w:r w:rsidR="002D00D6" w:rsidRPr="00995DE1">
        <w:rPr>
          <w:rStyle w:val="FootnoteReference"/>
          <w:rFonts w:ascii="Arial" w:hAnsi="Arial" w:cs="Arial"/>
          <w:sz w:val="28"/>
          <w:szCs w:val="28"/>
        </w:rPr>
        <w:footnoteReference w:id="1"/>
      </w:r>
      <w:r w:rsidR="002D00D6" w:rsidRPr="00995DE1">
        <w:rPr>
          <w:rFonts w:ascii="Arial" w:hAnsi="Arial" w:cs="Arial"/>
          <w:sz w:val="28"/>
          <w:szCs w:val="28"/>
        </w:rPr>
        <w:t xml:space="preserve"> and at all stages in their career to consider, develop and extend their practice through a process of mentoring with an experienced artist or other arts professional for a defin</w:t>
      </w:r>
      <w:r w:rsidR="00A963BD" w:rsidRPr="00995DE1">
        <w:rPr>
          <w:rFonts w:ascii="Arial" w:hAnsi="Arial" w:cs="Arial"/>
          <w:sz w:val="28"/>
          <w:szCs w:val="28"/>
        </w:rPr>
        <w:t xml:space="preserve">ed period of up to six months. </w:t>
      </w:r>
      <w:r w:rsidR="002A5024" w:rsidRPr="00995DE1">
        <w:rPr>
          <w:rFonts w:ascii="Arial" w:hAnsi="Arial" w:cs="Arial"/>
          <w:sz w:val="28"/>
          <w:szCs w:val="28"/>
        </w:rPr>
        <w:t>The mentor should be an arts professional with a strong track record of making, producing or presenting work in recognised arts contexts.</w:t>
      </w:r>
    </w:p>
    <w:p w14:paraId="408B6186" w14:textId="77777777" w:rsidR="00962D9F" w:rsidRPr="00995DE1" w:rsidRDefault="00962D9F" w:rsidP="00962D9F">
      <w:pPr>
        <w:spacing w:after="0"/>
        <w:rPr>
          <w:rFonts w:ascii="Arial" w:hAnsi="Arial" w:cs="Arial"/>
          <w:sz w:val="28"/>
          <w:szCs w:val="28"/>
        </w:rPr>
      </w:pPr>
    </w:p>
    <w:p w14:paraId="3E292526" w14:textId="77777777" w:rsidR="00962D9F" w:rsidRPr="00995DE1" w:rsidRDefault="00F8025A" w:rsidP="00962D9F">
      <w:pPr>
        <w:spacing w:after="0"/>
        <w:rPr>
          <w:rFonts w:ascii="Arial" w:hAnsi="Arial" w:cs="Arial"/>
          <w:sz w:val="28"/>
          <w:szCs w:val="28"/>
        </w:rPr>
      </w:pPr>
      <w:r w:rsidRPr="00995DE1">
        <w:rPr>
          <w:rFonts w:ascii="Arial" w:hAnsi="Arial" w:cs="Arial"/>
          <w:sz w:val="28"/>
          <w:szCs w:val="28"/>
        </w:rPr>
        <w:t xml:space="preserve">Further information about mentoring is available in the accompanying document </w:t>
      </w:r>
      <w:r w:rsidR="006A48D2" w:rsidRPr="00995DE1">
        <w:rPr>
          <w:rFonts w:ascii="Arial" w:hAnsi="Arial" w:cs="Arial"/>
          <w:sz w:val="28"/>
          <w:szCs w:val="28"/>
        </w:rPr>
        <w:t>“</w:t>
      </w:r>
      <w:r w:rsidRPr="00995DE1">
        <w:rPr>
          <w:rFonts w:ascii="Arial" w:hAnsi="Arial" w:cs="Arial"/>
          <w:sz w:val="28"/>
          <w:szCs w:val="28"/>
        </w:rPr>
        <w:t>What is mentoring</w:t>
      </w:r>
      <w:r w:rsidR="002A5024" w:rsidRPr="00995DE1">
        <w:rPr>
          <w:rFonts w:ascii="Arial" w:hAnsi="Arial" w:cs="Arial"/>
          <w:sz w:val="28"/>
          <w:szCs w:val="28"/>
        </w:rPr>
        <w:t>?</w:t>
      </w:r>
      <w:r w:rsidR="00C531CC" w:rsidRPr="00995DE1">
        <w:rPr>
          <w:rFonts w:ascii="Arial" w:hAnsi="Arial" w:cs="Arial"/>
          <w:sz w:val="28"/>
          <w:szCs w:val="28"/>
        </w:rPr>
        <w:t>”.</w:t>
      </w:r>
    </w:p>
    <w:p w14:paraId="4B8309FB" w14:textId="77777777" w:rsidR="002D00D6" w:rsidRPr="00995DE1" w:rsidRDefault="002D00D6" w:rsidP="00962D9F">
      <w:pPr>
        <w:spacing w:after="0"/>
        <w:rPr>
          <w:rFonts w:ascii="Arial" w:hAnsi="Arial" w:cs="Arial"/>
          <w:sz w:val="28"/>
          <w:szCs w:val="28"/>
        </w:rPr>
      </w:pPr>
    </w:p>
    <w:p w14:paraId="7D22C097" w14:textId="7D48EFE4" w:rsidR="002D00D6" w:rsidRPr="00995DE1" w:rsidRDefault="002D00D6" w:rsidP="00962D9F">
      <w:pPr>
        <w:spacing w:after="0"/>
        <w:rPr>
          <w:rFonts w:ascii="Arial" w:hAnsi="Arial" w:cs="Arial"/>
          <w:sz w:val="28"/>
          <w:szCs w:val="28"/>
        </w:rPr>
      </w:pPr>
      <w:r w:rsidRPr="00995DE1">
        <w:rPr>
          <w:rFonts w:ascii="Arial" w:hAnsi="Arial" w:cs="Arial"/>
          <w:sz w:val="28"/>
          <w:szCs w:val="28"/>
        </w:rPr>
        <w:t xml:space="preserve">It is understood that the nature and structure of the mentoring relationship will differ from one artist to the next. More established </w:t>
      </w:r>
      <w:r w:rsidR="003A6399" w:rsidRPr="00995DE1">
        <w:rPr>
          <w:rFonts w:ascii="Arial" w:hAnsi="Arial" w:cs="Arial"/>
          <w:sz w:val="28"/>
          <w:szCs w:val="28"/>
        </w:rPr>
        <w:t>applicants</w:t>
      </w:r>
      <w:r w:rsidRPr="00995DE1">
        <w:rPr>
          <w:rFonts w:ascii="Arial" w:hAnsi="Arial" w:cs="Arial"/>
          <w:sz w:val="28"/>
          <w:szCs w:val="28"/>
        </w:rPr>
        <w:t xml:space="preserve"> may require opportunities for mutual sharing and exploration of practice while those at an earlier stage of their career may require higher levels of support and guidance. However, in all cases, it is envisaged the award will support artists to: </w:t>
      </w:r>
    </w:p>
    <w:p w14:paraId="39435BF7" w14:textId="77777777" w:rsidR="002D00D6" w:rsidRPr="00995DE1" w:rsidRDefault="002D00D6" w:rsidP="002D00D6">
      <w:pPr>
        <w:pStyle w:val="MediumGrid1-Accent21"/>
        <w:numPr>
          <w:ilvl w:val="0"/>
          <w:numId w:val="4"/>
        </w:numPr>
        <w:rPr>
          <w:rFonts w:ascii="Arial" w:hAnsi="Arial" w:cs="Arial"/>
          <w:sz w:val="28"/>
          <w:szCs w:val="28"/>
        </w:rPr>
      </w:pPr>
      <w:r w:rsidRPr="00995DE1">
        <w:rPr>
          <w:rFonts w:ascii="Arial" w:hAnsi="Arial" w:cs="Arial"/>
          <w:sz w:val="28"/>
          <w:szCs w:val="28"/>
        </w:rPr>
        <w:t xml:space="preserve">critically reflect, discuss, and experiment with aspects of their practice </w:t>
      </w:r>
    </w:p>
    <w:p w14:paraId="682BD6FD" w14:textId="77777777" w:rsidR="002D00D6" w:rsidRPr="00995DE1" w:rsidRDefault="002D00D6" w:rsidP="002D00D6">
      <w:pPr>
        <w:pStyle w:val="MediumGrid1-Accent21"/>
        <w:numPr>
          <w:ilvl w:val="0"/>
          <w:numId w:val="4"/>
        </w:numPr>
        <w:rPr>
          <w:rFonts w:ascii="Arial" w:hAnsi="Arial" w:cs="Arial"/>
          <w:sz w:val="28"/>
          <w:szCs w:val="28"/>
        </w:rPr>
      </w:pPr>
      <w:r w:rsidRPr="00995DE1">
        <w:rPr>
          <w:rFonts w:ascii="Arial" w:hAnsi="Arial" w:cs="Arial"/>
          <w:sz w:val="28"/>
          <w:szCs w:val="28"/>
        </w:rPr>
        <w:t>explore alternative approaches to making and presenting work</w:t>
      </w:r>
    </w:p>
    <w:p w14:paraId="74E393F4" w14:textId="77777777" w:rsidR="002D00D6" w:rsidRPr="00995DE1" w:rsidRDefault="002D00D6" w:rsidP="002D00D6">
      <w:pPr>
        <w:pStyle w:val="MediumGrid1-Accent21"/>
        <w:numPr>
          <w:ilvl w:val="0"/>
          <w:numId w:val="4"/>
        </w:numPr>
        <w:rPr>
          <w:rFonts w:ascii="Arial" w:hAnsi="Arial" w:cs="Arial"/>
          <w:sz w:val="28"/>
          <w:szCs w:val="28"/>
        </w:rPr>
      </w:pPr>
      <w:r w:rsidRPr="00995DE1">
        <w:rPr>
          <w:rFonts w:ascii="Arial" w:hAnsi="Arial" w:cs="Arial"/>
          <w:sz w:val="28"/>
          <w:szCs w:val="28"/>
        </w:rPr>
        <w:t xml:space="preserve">share information, advice, resources and contacts </w:t>
      </w:r>
    </w:p>
    <w:p w14:paraId="59AFF4FF" w14:textId="77777777" w:rsidR="002D00D6" w:rsidRPr="00995DE1" w:rsidRDefault="00634809" w:rsidP="002D00D6">
      <w:pPr>
        <w:rPr>
          <w:rFonts w:ascii="Arial" w:hAnsi="Arial" w:cs="Arial"/>
          <w:sz w:val="28"/>
          <w:szCs w:val="28"/>
        </w:rPr>
      </w:pPr>
      <w:r w:rsidRPr="00995DE1">
        <w:rPr>
          <w:rFonts w:ascii="Arial" w:hAnsi="Arial" w:cs="Arial"/>
          <w:i/>
          <w:sz w:val="28"/>
          <w:szCs w:val="28"/>
        </w:rPr>
        <w:br/>
      </w:r>
    </w:p>
    <w:p w14:paraId="4E56B021" w14:textId="77777777" w:rsidR="001C0C2A" w:rsidRPr="00995DE1" w:rsidRDefault="001C0C2A" w:rsidP="002D00D6">
      <w:pPr>
        <w:rPr>
          <w:rFonts w:ascii="Arial" w:hAnsi="Arial" w:cs="Arial"/>
          <w:sz w:val="28"/>
          <w:szCs w:val="28"/>
        </w:rPr>
      </w:pPr>
    </w:p>
    <w:p w14:paraId="6EAFC57E" w14:textId="77777777" w:rsidR="001C0C2A" w:rsidRPr="00995DE1" w:rsidRDefault="001C0C2A" w:rsidP="002D00D6">
      <w:pPr>
        <w:rPr>
          <w:rFonts w:ascii="Arial" w:hAnsi="Arial" w:cs="Arial"/>
          <w:sz w:val="28"/>
          <w:szCs w:val="28"/>
        </w:rPr>
      </w:pPr>
    </w:p>
    <w:p w14:paraId="68385501" w14:textId="77777777" w:rsidR="001C0C2A" w:rsidRPr="00995DE1" w:rsidRDefault="001C0C2A" w:rsidP="002D00D6">
      <w:pPr>
        <w:rPr>
          <w:rFonts w:ascii="Arial" w:hAnsi="Arial" w:cs="Arial"/>
          <w:sz w:val="28"/>
          <w:szCs w:val="28"/>
        </w:rPr>
      </w:pPr>
    </w:p>
    <w:p w14:paraId="5421E64C" w14:textId="77777777" w:rsidR="001C0C2A" w:rsidRPr="00995DE1" w:rsidRDefault="001C0C2A" w:rsidP="002D00D6">
      <w:pPr>
        <w:rPr>
          <w:rFonts w:ascii="Arial" w:hAnsi="Arial" w:cs="Arial"/>
          <w:sz w:val="28"/>
          <w:szCs w:val="28"/>
        </w:rPr>
      </w:pPr>
    </w:p>
    <w:p w14:paraId="338CD0C5" w14:textId="77777777" w:rsidR="002D00D6" w:rsidRPr="00995DE1"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lastRenderedPageBreak/>
        <w:t>Timeframe</w:t>
      </w:r>
    </w:p>
    <w:p w14:paraId="3C31E345" w14:textId="6B02E8EE" w:rsidR="002D00D6" w:rsidRPr="00995DE1" w:rsidRDefault="002D00D6" w:rsidP="002D00D6">
      <w:pPr>
        <w:rPr>
          <w:rFonts w:ascii="Arial" w:hAnsi="Arial" w:cs="Arial"/>
          <w:sz w:val="28"/>
          <w:szCs w:val="28"/>
        </w:rPr>
      </w:pPr>
      <w:r w:rsidRPr="00995DE1">
        <w:rPr>
          <w:rFonts w:ascii="Arial" w:hAnsi="Arial" w:cs="Arial"/>
          <w:sz w:val="28"/>
          <w:szCs w:val="28"/>
        </w:rPr>
        <w:t xml:space="preserve">The mentoring process </w:t>
      </w:r>
      <w:r w:rsidR="00F42ECA" w:rsidRPr="00995DE1">
        <w:rPr>
          <w:rFonts w:ascii="Arial" w:hAnsi="Arial" w:cs="Arial"/>
          <w:sz w:val="28"/>
          <w:szCs w:val="28"/>
        </w:rPr>
        <w:t>should</w:t>
      </w:r>
      <w:r w:rsidRPr="00995DE1">
        <w:rPr>
          <w:rFonts w:ascii="Arial" w:hAnsi="Arial" w:cs="Arial"/>
          <w:sz w:val="28"/>
          <w:szCs w:val="28"/>
        </w:rPr>
        <w:t xml:space="preserve"> take place at any stage between </w:t>
      </w:r>
      <w:r w:rsidR="00853D24" w:rsidRPr="00995DE1">
        <w:rPr>
          <w:rFonts w:ascii="Arial" w:hAnsi="Arial" w:cs="Arial"/>
          <w:sz w:val="28"/>
          <w:szCs w:val="28"/>
        </w:rPr>
        <w:t xml:space="preserve">January </w:t>
      </w:r>
      <w:r w:rsidR="004C2193" w:rsidRPr="00995DE1">
        <w:rPr>
          <w:rFonts w:ascii="Arial" w:hAnsi="Arial" w:cs="Arial"/>
          <w:sz w:val="28"/>
          <w:szCs w:val="28"/>
        </w:rPr>
        <w:t>202</w:t>
      </w:r>
      <w:r w:rsidR="00853D24" w:rsidRPr="00995DE1">
        <w:rPr>
          <w:rFonts w:ascii="Arial" w:hAnsi="Arial" w:cs="Arial"/>
          <w:sz w:val="28"/>
          <w:szCs w:val="28"/>
        </w:rPr>
        <w:t>1</w:t>
      </w:r>
      <w:r w:rsidR="005F294B" w:rsidRPr="00995DE1">
        <w:rPr>
          <w:rFonts w:ascii="Arial" w:hAnsi="Arial" w:cs="Arial"/>
          <w:sz w:val="28"/>
          <w:szCs w:val="28"/>
        </w:rPr>
        <w:t xml:space="preserve"> and </w:t>
      </w:r>
      <w:r w:rsidR="00853D24" w:rsidRPr="00995DE1">
        <w:rPr>
          <w:rFonts w:ascii="Arial" w:hAnsi="Arial" w:cs="Arial"/>
          <w:sz w:val="28"/>
          <w:szCs w:val="28"/>
        </w:rPr>
        <w:t>December 2021</w:t>
      </w:r>
      <w:r w:rsidR="00C4044D" w:rsidRPr="00995DE1">
        <w:rPr>
          <w:rFonts w:ascii="Arial" w:hAnsi="Arial" w:cs="Arial"/>
          <w:sz w:val="28"/>
          <w:szCs w:val="28"/>
        </w:rPr>
        <w:t xml:space="preserve">. </w:t>
      </w:r>
      <w:r w:rsidRPr="00995DE1">
        <w:rPr>
          <w:rFonts w:ascii="Arial" w:hAnsi="Arial" w:cs="Arial"/>
          <w:sz w:val="28"/>
          <w:szCs w:val="28"/>
        </w:rPr>
        <w:t xml:space="preserve">The mentoring may take place intensively over a short period of time or may be stretched out over </w:t>
      </w:r>
      <w:r w:rsidR="005F294B" w:rsidRPr="00995DE1">
        <w:rPr>
          <w:rFonts w:ascii="Arial" w:hAnsi="Arial" w:cs="Arial"/>
          <w:sz w:val="28"/>
          <w:szCs w:val="28"/>
        </w:rPr>
        <w:t>a</w:t>
      </w:r>
      <w:r w:rsidRPr="00995DE1">
        <w:rPr>
          <w:rFonts w:ascii="Arial" w:hAnsi="Arial" w:cs="Arial"/>
          <w:sz w:val="28"/>
          <w:szCs w:val="28"/>
        </w:rPr>
        <w:t xml:space="preserve"> maximum period of six months.</w:t>
      </w:r>
    </w:p>
    <w:p w14:paraId="60E88F67" w14:textId="77777777" w:rsidR="002D00D6" w:rsidRPr="00995DE1"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 xml:space="preserve">Purpose </w:t>
      </w:r>
    </w:p>
    <w:p w14:paraId="54D24B3E" w14:textId="32BDD686" w:rsidR="002D00D6" w:rsidRPr="0075722F" w:rsidRDefault="002D00D6" w:rsidP="002D00D6">
      <w:r w:rsidRPr="00995DE1">
        <w:rPr>
          <w:rFonts w:ascii="Arial" w:hAnsi="Arial" w:cs="Arial"/>
          <w:sz w:val="28"/>
          <w:szCs w:val="28"/>
        </w:rPr>
        <w:t xml:space="preserve">The funding may be used to pay for the </w:t>
      </w:r>
      <w:r w:rsidR="007D350E" w:rsidRPr="00995DE1">
        <w:rPr>
          <w:rFonts w:ascii="Arial" w:hAnsi="Arial" w:cs="Arial"/>
          <w:sz w:val="28"/>
          <w:szCs w:val="28"/>
        </w:rPr>
        <w:t>applicant</w:t>
      </w:r>
      <w:r w:rsidRPr="00995DE1">
        <w:rPr>
          <w:rFonts w:ascii="Arial" w:hAnsi="Arial" w:cs="Arial"/>
          <w:sz w:val="28"/>
          <w:szCs w:val="28"/>
        </w:rPr>
        <w:t xml:space="preserve">’s expenses related to </w:t>
      </w:r>
      <w:r w:rsidR="002A5024" w:rsidRPr="00995DE1">
        <w:rPr>
          <w:rFonts w:ascii="Arial" w:hAnsi="Arial" w:cs="Arial"/>
          <w:sz w:val="28"/>
          <w:szCs w:val="28"/>
        </w:rPr>
        <w:t xml:space="preserve">relevant </w:t>
      </w:r>
      <w:r w:rsidRPr="00995DE1">
        <w:rPr>
          <w:rFonts w:ascii="Arial" w:hAnsi="Arial" w:cs="Arial"/>
          <w:sz w:val="28"/>
          <w:szCs w:val="28"/>
        </w:rPr>
        <w:t>materials, access and travel within the Republic of Irela</w:t>
      </w:r>
      <w:r w:rsidR="00D12180" w:rsidRPr="00995DE1">
        <w:rPr>
          <w:rFonts w:ascii="Arial" w:hAnsi="Arial" w:cs="Arial"/>
          <w:sz w:val="28"/>
          <w:szCs w:val="28"/>
        </w:rPr>
        <w:t xml:space="preserve">nd as well as the mentor’s fees, inbound travel costs </w:t>
      </w:r>
      <w:r w:rsidR="00A963BD" w:rsidRPr="00995DE1">
        <w:rPr>
          <w:rFonts w:ascii="Arial" w:hAnsi="Arial" w:cs="Arial"/>
          <w:sz w:val="28"/>
          <w:szCs w:val="28"/>
        </w:rPr>
        <w:t xml:space="preserve">and expenses. </w:t>
      </w:r>
      <w:r w:rsidRPr="00995DE1">
        <w:rPr>
          <w:rFonts w:ascii="Arial" w:hAnsi="Arial" w:cs="Arial"/>
          <w:sz w:val="28"/>
          <w:szCs w:val="28"/>
        </w:rPr>
        <w:t xml:space="preserve">It is expected that a minimum of six meetings is agreed between </w:t>
      </w:r>
      <w:r w:rsidR="007D350E" w:rsidRPr="00995DE1">
        <w:rPr>
          <w:rFonts w:ascii="Arial" w:hAnsi="Arial" w:cs="Arial"/>
          <w:sz w:val="28"/>
          <w:szCs w:val="28"/>
        </w:rPr>
        <w:t xml:space="preserve">the applicant and </w:t>
      </w:r>
      <w:r w:rsidRPr="00995DE1">
        <w:rPr>
          <w:rFonts w:ascii="Arial" w:hAnsi="Arial" w:cs="Arial"/>
          <w:sz w:val="28"/>
          <w:szCs w:val="28"/>
        </w:rPr>
        <w:t>mentor</w:t>
      </w:r>
      <w:r w:rsidR="007D350E" w:rsidRPr="00995DE1">
        <w:rPr>
          <w:rFonts w:ascii="Arial" w:hAnsi="Arial" w:cs="Arial"/>
          <w:sz w:val="28"/>
          <w:szCs w:val="28"/>
        </w:rPr>
        <w:t xml:space="preserve">. </w:t>
      </w:r>
      <w:r w:rsidR="00D8480E" w:rsidRPr="00995DE1">
        <w:rPr>
          <w:rFonts w:ascii="Arial" w:hAnsi="Arial" w:cs="Arial"/>
          <w:sz w:val="28"/>
          <w:szCs w:val="28"/>
        </w:rPr>
        <w:t>If public health advice allows and you are comfortable with meeting in person, at least three of these meetings should be face to face.</w:t>
      </w:r>
    </w:p>
    <w:p w14:paraId="229D67C9" w14:textId="77777777" w:rsidR="002D00D6" w:rsidRPr="00995DE1"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Restrictions</w:t>
      </w:r>
    </w:p>
    <w:p w14:paraId="6944D712" w14:textId="77777777" w:rsidR="00F718C9" w:rsidRPr="00995DE1" w:rsidRDefault="00F718C9" w:rsidP="00F718C9">
      <w:pPr>
        <w:rPr>
          <w:rFonts w:ascii="Arial" w:hAnsi="Arial" w:cs="Arial"/>
          <w:sz w:val="28"/>
          <w:szCs w:val="28"/>
        </w:rPr>
      </w:pPr>
      <w:r w:rsidRPr="00995DE1">
        <w:rPr>
          <w:rFonts w:ascii="Arial" w:hAnsi="Arial" w:cs="Arial"/>
          <w:sz w:val="28"/>
          <w:szCs w:val="28"/>
        </w:rPr>
        <w:t xml:space="preserve">Artists who received funding through round one of ADC in 2020 cannot apply for round two. </w:t>
      </w:r>
    </w:p>
    <w:p w14:paraId="7BE5573A" w14:textId="77777777" w:rsidR="00F718C9" w:rsidRPr="00995DE1" w:rsidRDefault="00F718C9" w:rsidP="00F718C9">
      <w:pPr>
        <w:rPr>
          <w:rFonts w:ascii="Arial" w:hAnsi="Arial" w:cs="Arial"/>
          <w:sz w:val="28"/>
          <w:szCs w:val="28"/>
        </w:rPr>
      </w:pPr>
      <w:r w:rsidRPr="00995DE1">
        <w:rPr>
          <w:rFonts w:ascii="Arial" w:hAnsi="Arial" w:cs="Arial"/>
          <w:sz w:val="28"/>
          <w:szCs w:val="28"/>
        </w:rPr>
        <w:t>The mentor in your application may only support one mentoring application in the ADC scheme for round two 2020.</w:t>
      </w:r>
    </w:p>
    <w:p w14:paraId="2B15108E" w14:textId="77777777" w:rsidR="00F718C9" w:rsidRPr="00995DE1" w:rsidRDefault="00F718C9" w:rsidP="00F718C9">
      <w:pPr>
        <w:rPr>
          <w:rFonts w:ascii="Arial" w:hAnsi="Arial" w:cs="Arial"/>
          <w:sz w:val="28"/>
          <w:szCs w:val="28"/>
        </w:rPr>
      </w:pPr>
      <w:r w:rsidRPr="00995DE1">
        <w:rPr>
          <w:rFonts w:ascii="Arial" w:hAnsi="Arial" w:cs="Arial"/>
          <w:sz w:val="28"/>
          <w:szCs w:val="28"/>
        </w:rPr>
        <w:t xml:space="preserve">Funding is not available for mentoring that has already taken place or that will have commenced before January 2021. </w:t>
      </w:r>
    </w:p>
    <w:p w14:paraId="0BA350D5" w14:textId="77777777" w:rsidR="002D00D6" w:rsidRPr="00995DE1" w:rsidRDefault="002D00D6" w:rsidP="002D00D6">
      <w:pPr>
        <w:rPr>
          <w:rFonts w:ascii="Arial" w:hAnsi="Arial" w:cs="Arial"/>
          <w:sz w:val="28"/>
          <w:szCs w:val="28"/>
        </w:rPr>
      </w:pPr>
      <w:r w:rsidRPr="00995DE1">
        <w:rPr>
          <w:rFonts w:ascii="Arial" w:hAnsi="Arial" w:cs="Arial"/>
          <w:sz w:val="28"/>
          <w:szCs w:val="28"/>
        </w:rPr>
        <w:t xml:space="preserve">While the award allows for the purchase of materials </w:t>
      </w:r>
      <w:proofErr w:type="gramStart"/>
      <w:r w:rsidRPr="00995DE1">
        <w:rPr>
          <w:rFonts w:ascii="Arial" w:hAnsi="Arial" w:cs="Arial"/>
          <w:sz w:val="28"/>
          <w:szCs w:val="28"/>
        </w:rPr>
        <w:t>during the course of</w:t>
      </w:r>
      <w:proofErr w:type="gramEnd"/>
      <w:r w:rsidRPr="00995DE1">
        <w:rPr>
          <w:rFonts w:ascii="Arial" w:hAnsi="Arial" w:cs="Arial"/>
          <w:sz w:val="28"/>
          <w:szCs w:val="28"/>
        </w:rPr>
        <w:t xml:space="preserve"> the mentoring process, it is not designed to be a capital grant and may not be used to cover the purchase of significant items of equipment.</w:t>
      </w:r>
    </w:p>
    <w:p w14:paraId="0EFE7B66" w14:textId="77777777" w:rsidR="00F42ECA" w:rsidRPr="00995DE1" w:rsidRDefault="00F42ECA" w:rsidP="00F42ECA">
      <w:pPr>
        <w:rPr>
          <w:rFonts w:ascii="Arial" w:hAnsi="Arial" w:cs="Arial"/>
          <w:sz w:val="28"/>
          <w:szCs w:val="28"/>
        </w:rPr>
      </w:pPr>
      <w:r w:rsidRPr="00995DE1">
        <w:rPr>
          <w:rFonts w:ascii="Arial" w:hAnsi="Arial" w:cs="Arial"/>
          <w:sz w:val="28"/>
          <w:szCs w:val="28"/>
        </w:rPr>
        <w:t>Successful applicants cannot commence the mentoring process until the Arts and Disability Connect scheme conditions have been signed and returned to ADI.</w:t>
      </w:r>
    </w:p>
    <w:p w14:paraId="53D0A9BB" w14:textId="77777777" w:rsidR="002D00D6" w:rsidRPr="00995DE1"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Maximum amount available</w:t>
      </w:r>
    </w:p>
    <w:p w14:paraId="070C5530" w14:textId="09D43294" w:rsidR="00F83E06" w:rsidRPr="00995DE1" w:rsidRDefault="002D00D6" w:rsidP="002D00D6">
      <w:pPr>
        <w:rPr>
          <w:rFonts w:ascii="Arial" w:hAnsi="Arial" w:cs="Arial"/>
          <w:sz w:val="28"/>
          <w:szCs w:val="28"/>
        </w:rPr>
      </w:pPr>
      <w:r w:rsidRPr="00995DE1">
        <w:rPr>
          <w:rFonts w:ascii="Arial" w:hAnsi="Arial" w:cs="Arial"/>
          <w:sz w:val="28"/>
          <w:szCs w:val="28"/>
        </w:rPr>
        <w:t>The maximum amount available is €2,000; up to €1</w:t>
      </w:r>
      <w:r w:rsidR="001F07A6" w:rsidRPr="00995DE1">
        <w:rPr>
          <w:rFonts w:ascii="Arial" w:hAnsi="Arial" w:cs="Arial"/>
          <w:sz w:val="28"/>
          <w:szCs w:val="28"/>
        </w:rPr>
        <w:t>,</w:t>
      </w:r>
      <w:r w:rsidRPr="00995DE1">
        <w:rPr>
          <w:rFonts w:ascii="Arial" w:hAnsi="Arial" w:cs="Arial"/>
          <w:sz w:val="28"/>
          <w:szCs w:val="28"/>
        </w:rPr>
        <w:t xml:space="preserve">000 for the fees and expenses of the </w:t>
      </w:r>
      <w:r w:rsidR="00597BAA" w:rsidRPr="00995DE1">
        <w:rPr>
          <w:rFonts w:ascii="Arial" w:hAnsi="Arial" w:cs="Arial"/>
          <w:sz w:val="28"/>
          <w:szCs w:val="28"/>
        </w:rPr>
        <w:t>applicant</w:t>
      </w:r>
      <w:r w:rsidRPr="00995DE1">
        <w:rPr>
          <w:rFonts w:ascii="Arial" w:hAnsi="Arial" w:cs="Arial"/>
          <w:sz w:val="28"/>
          <w:szCs w:val="28"/>
        </w:rPr>
        <w:t xml:space="preserve"> and up to €1,000 for the fees and expenses of the mentor.  </w:t>
      </w:r>
    </w:p>
    <w:p w14:paraId="7F2CB547" w14:textId="72075D3E" w:rsidR="003B3237" w:rsidRPr="00995DE1" w:rsidRDefault="003B3237"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br w:type="page"/>
      </w:r>
      <w:r w:rsidRPr="00995DE1">
        <w:rPr>
          <w:rFonts w:ascii="Arial" w:hAnsi="Arial" w:cs="Arial"/>
          <w:b/>
          <w:sz w:val="28"/>
          <w:szCs w:val="28"/>
        </w:rPr>
        <w:lastRenderedPageBreak/>
        <w:t>Supported applications</w:t>
      </w:r>
      <w:r w:rsidRPr="00995DE1">
        <w:rPr>
          <w:rFonts w:ascii="Arial" w:hAnsi="Arial" w:cs="Arial"/>
          <w:sz w:val="28"/>
          <w:szCs w:val="28"/>
        </w:rPr>
        <w:br/>
      </w:r>
      <w:r w:rsidRPr="00995DE1">
        <w:rPr>
          <w:rFonts w:ascii="Arial" w:hAnsi="Arial" w:cs="Arial"/>
          <w:sz w:val="28"/>
          <w:szCs w:val="28"/>
        </w:rPr>
        <w:br/>
        <w:t xml:space="preserve">The Arts and Disability Connect scheme </w:t>
      </w:r>
      <w:r w:rsidR="00F718C9" w:rsidRPr="00995DE1">
        <w:rPr>
          <w:rFonts w:ascii="Arial" w:hAnsi="Arial" w:cs="Arial"/>
          <w:sz w:val="28"/>
          <w:szCs w:val="28"/>
        </w:rPr>
        <w:t>is aware</w:t>
      </w:r>
      <w:r w:rsidRPr="00995DE1">
        <w:rPr>
          <w:rFonts w:ascii="Arial" w:hAnsi="Arial" w:cs="Arial"/>
          <w:sz w:val="28"/>
          <w:szCs w:val="28"/>
        </w:rPr>
        <w:t xml:space="preserve"> that some artists require additional supports to </w:t>
      </w:r>
      <w:proofErr w:type="gramStart"/>
      <w:r w:rsidRPr="00995DE1">
        <w:rPr>
          <w:rFonts w:ascii="Arial" w:hAnsi="Arial" w:cs="Arial"/>
          <w:sz w:val="28"/>
          <w:szCs w:val="28"/>
        </w:rPr>
        <w:t>submit an application</w:t>
      </w:r>
      <w:proofErr w:type="gramEnd"/>
      <w:r w:rsidRPr="00995DE1">
        <w:rPr>
          <w:rFonts w:ascii="Arial" w:hAnsi="Arial" w:cs="Arial"/>
          <w:sz w:val="28"/>
          <w:szCs w:val="28"/>
        </w:rPr>
        <w:t xml:space="preserve">. Where this is </w:t>
      </w:r>
      <w:proofErr w:type="gramStart"/>
      <w:r w:rsidRPr="00995DE1">
        <w:rPr>
          <w:rFonts w:ascii="Arial" w:hAnsi="Arial" w:cs="Arial"/>
          <w:sz w:val="28"/>
          <w:szCs w:val="28"/>
        </w:rPr>
        <w:t>necessary</w:t>
      </w:r>
      <w:proofErr w:type="gramEnd"/>
      <w:r w:rsidRPr="00995DE1">
        <w:rPr>
          <w:rFonts w:ascii="Arial" w:hAnsi="Arial" w:cs="Arial"/>
          <w:sz w:val="28"/>
          <w:szCs w:val="28"/>
        </w:rPr>
        <w:t xml:space="preserve"> we welcome applications that are compiled by staff in supported studios, support workers, family or friends on behalf of an artist with a disability. In the application it is possible to have two voices, that of the applicant artist and the person who is supporting them to apply. </w:t>
      </w:r>
      <w:proofErr w:type="gramStart"/>
      <w:r w:rsidRPr="00995DE1">
        <w:rPr>
          <w:rFonts w:ascii="Arial" w:hAnsi="Arial" w:cs="Arial"/>
          <w:sz w:val="28"/>
          <w:szCs w:val="28"/>
        </w:rPr>
        <w:t>However</w:t>
      </w:r>
      <w:proofErr w:type="gramEnd"/>
      <w:r w:rsidRPr="00995DE1">
        <w:rPr>
          <w:rFonts w:ascii="Arial" w:hAnsi="Arial" w:cs="Arial"/>
          <w:sz w:val="28"/>
          <w:szCs w:val="28"/>
        </w:rPr>
        <w:t xml:space="preserve"> the </w:t>
      </w:r>
      <w:r w:rsidRPr="00995DE1">
        <w:rPr>
          <w:rFonts w:ascii="Arial" w:hAnsi="Arial" w:cs="Arial"/>
          <w:b/>
          <w:sz w:val="28"/>
          <w:szCs w:val="28"/>
        </w:rPr>
        <w:t>priority</w:t>
      </w:r>
      <w:r w:rsidRPr="00995DE1">
        <w:rPr>
          <w:rFonts w:ascii="Arial" w:hAnsi="Arial" w:cs="Arial"/>
          <w:sz w:val="28"/>
          <w:szCs w:val="28"/>
        </w:rPr>
        <w:t xml:space="preserve"> for the decision making panel is to hear the voice </w:t>
      </w:r>
      <w:r w:rsidR="00D92282" w:rsidRPr="00995DE1">
        <w:rPr>
          <w:rFonts w:ascii="Arial" w:hAnsi="Arial" w:cs="Arial"/>
          <w:sz w:val="28"/>
          <w:szCs w:val="28"/>
        </w:rPr>
        <w:t xml:space="preserve">and views </w:t>
      </w:r>
      <w:r w:rsidRPr="00995DE1">
        <w:rPr>
          <w:rFonts w:ascii="Arial" w:hAnsi="Arial" w:cs="Arial"/>
          <w:sz w:val="28"/>
          <w:szCs w:val="28"/>
        </w:rPr>
        <w:t>of the individual artist who is applying.</w:t>
      </w:r>
    </w:p>
    <w:p w14:paraId="71335063" w14:textId="77777777" w:rsidR="003B3237" w:rsidRPr="00995DE1" w:rsidRDefault="003B3237" w:rsidP="003B3237">
      <w:pPr>
        <w:pStyle w:val="MediumGrid1-Accent21"/>
        <w:ind w:left="0"/>
        <w:rPr>
          <w:rFonts w:ascii="Arial" w:hAnsi="Arial" w:cs="Arial"/>
          <w:b/>
          <w:sz w:val="28"/>
          <w:szCs w:val="28"/>
        </w:rPr>
      </w:pPr>
    </w:p>
    <w:p w14:paraId="589FDFDF" w14:textId="77777777" w:rsidR="002D00D6" w:rsidRPr="00995DE1"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Criteria</w:t>
      </w:r>
    </w:p>
    <w:p w14:paraId="085C5C3C" w14:textId="77777777" w:rsidR="002D00D6" w:rsidRPr="00995DE1" w:rsidRDefault="002D00D6" w:rsidP="002D00D6">
      <w:pPr>
        <w:rPr>
          <w:rFonts w:ascii="Arial" w:hAnsi="Arial" w:cs="Arial"/>
          <w:sz w:val="28"/>
          <w:szCs w:val="28"/>
        </w:rPr>
      </w:pPr>
      <w:r w:rsidRPr="00995DE1">
        <w:rPr>
          <w:rFonts w:ascii="Arial" w:hAnsi="Arial" w:cs="Arial"/>
          <w:sz w:val="28"/>
          <w:szCs w:val="28"/>
        </w:rPr>
        <w:t>All applications must be led by an artist with a disability.</w:t>
      </w:r>
      <w:r w:rsidRPr="00995DE1">
        <w:rPr>
          <w:rFonts w:ascii="Arial" w:hAnsi="Arial" w:cs="Arial"/>
          <w:sz w:val="28"/>
          <w:szCs w:val="28"/>
        </w:rPr>
        <w:br/>
        <w:t>As with all Arts Council awards, the ADC applications will be assessed against criteria of (</w:t>
      </w:r>
      <w:proofErr w:type="spellStart"/>
      <w:r w:rsidRPr="00995DE1">
        <w:rPr>
          <w:rFonts w:ascii="Arial" w:hAnsi="Arial" w:cs="Arial"/>
          <w:sz w:val="28"/>
          <w:szCs w:val="28"/>
        </w:rPr>
        <w:t>i</w:t>
      </w:r>
      <w:proofErr w:type="spellEnd"/>
      <w:r w:rsidRPr="00995DE1">
        <w:rPr>
          <w:rFonts w:ascii="Arial" w:hAnsi="Arial" w:cs="Arial"/>
          <w:sz w:val="28"/>
          <w:szCs w:val="28"/>
        </w:rPr>
        <w:t>) artistic merit; (ii) how they meet the objectives of the award and (iii) feasibility.</w:t>
      </w:r>
      <w:r w:rsidR="00F83E06" w:rsidRPr="00995DE1">
        <w:rPr>
          <w:rFonts w:ascii="Arial" w:hAnsi="Arial" w:cs="Arial"/>
          <w:sz w:val="28"/>
          <w:szCs w:val="28"/>
        </w:rPr>
        <w:br/>
      </w:r>
    </w:p>
    <w:p w14:paraId="5A4B24B0" w14:textId="77777777" w:rsidR="002D00D6" w:rsidRPr="00995DE1" w:rsidRDefault="002D00D6" w:rsidP="002D00D6">
      <w:pPr>
        <w:pStyle w:val="MediumGrid1-Accent21"/>
        <w:numPr>
          <w:ilvl w:val="0"/>
          <w:numId w:val="2"/>
        </w:numPr>
        <w:ind w:left="0" w:hanging="567"/>
        <w:rPr>
          <w:rFonts w:ascii="Arial" w:hAnsi="Arial" w:cs="Arial"/>
          <w:sz w:val="32"/>
          <w:szCs w:val="32"/>
        </w:rPr>
      </w:pPr>
      <w:r w:rsidRPr="00995DE1">
        <w:rPr>
          <w:rFonts w:ascii="Arial" w:hAnsi="Arial" w:cs="Arial"/>
          <w:sz w:val="32"/>
          <w:szCs w:val="32"/>
        </w:rPr>
        <w:t>Artistic merit</w:t>
      </w:r>
      <w:r w:rsidR="00F83E06" w:rsidRPr="00995DE1">
        <w:rPr>
          <w:rFonts w:ascii="Arial" w:hAnsi="Arial" w:cs="Arial"/>
          <w:sz w:val="32"/>
          <w:szCs w:val="32"/>
        </w:rPr>
        <w:br/>
      </w:r>
      <w:r w:rsidRPr="00995DE1">
        <w:rPr>
          <w:rFonts w:ascii="Arial" w:hAnsi="Arial" w:cs="Arial"/>
          <w:sz w:val="28"/>
          <w:szCs w:val="28"/>
        </w:rPr>
        <w:t>You must demonstrate:</w:t>
      </w:r>
    </w:p>
    <w:p w14:paraId="0FCB6B4D"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evidence of your emerging or established arts practice</w:t>
      </w:r>
    </w:p>
    <w:p w14:paraId="09E02A04"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an understanding of your practice development needs</w:t>
      </w:r>
    </w:p>
    <w:p w14:paraId="77B8820A"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an imaginative and ambitious approach towards working with a mentor</w:t>
      </w:r>
    </w:p>
    <w:p w14:paraId="7C61A860"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that the proposed mentor is skilled and experienced within their own professi</w:t>
      </w:r>
      <w:r w:rsidR="002A5024" w:rsidRPr="00995DE1">
        <w:rPr>
          <w:rFonts w:ascii="Arial" w:hAnsi="Arial" w:cs="Arial"/>
          <w:sz w:val="28"/>
          <w:szCs w:val="28"/>
        </w:rPr>
        <w:t>onal contemporary arts practice</w:t>
      </w:r>
    </w:p>
    <w:p w14:paraId="498556B2" w14:textId="77777777" w:rsidR="002D00D6" w:rsidRPr="00995DE1" w:rsidRDefault="002D00D6" w:rsidP="002D00D6">
      <w:pPr>
        <w:pStyle w:val="MediumGrid1-Accent21"/>
        <w:rPr>
          <w:rFonts w:ascii="Arial" w:hAnsi="Arial" w:cs="Arial"/>
          <w:sz w:val="28"/>
          <w:szCs w:val="28"/>
        </w:rPr>
      </w:pPr>
    </w:p>
    <w:p w14:paraId="1B5BD331" w14:textId="77777777" w:rsidR="002D00D6" w:rsidRPr="00995DE1" w:rsidRDefault="002D00D6" w:rsidP="002D00D6">
      <w:pPr>
        <w:pStyle w:val="MediumGrid1-Accent21"/>
        <w:numPr>
          <w:ilvl w:val="0"/>
          <w:numId w:val="2"/>
        </w:numPr>
        <w:ind w:left="0" w:hanging="567"/>
        <w:rPr>
          <w:rFonts w:ascii="Arial" w:hAnsi="Arial" w:cs="Arial"/>
          <w:sz w:val="32"/>
          <w:szCs w:val="32"/>
        </w:rPr>
      </w:pPr>
      <w:r w:rsidRPr="00995DE1">
        <w:rPr>
          <w:rFonts w:ascii="Arial" w:hAnsi="Arial" w:cs="Arial"/>
          <w:sz w:val="32"/>
          <w:szCs w:val="32"/>
        </w:rPr>
        <w:t>Meeting the objectives of the award</w:t>
      </w:r>
      <w:r w:rsidR="00F83E06" w:rsidRPr="00995DE1">
        <w:rPr>
          <w:rFonts w:ascii="Arial" w:hAnsi="Arial" w:cs="Arial"/>
          <w:sz w:val="32"/>
          <w:szCs w:val="32"/>
        </w:rPr>
        <w:br/>
      </w:r>
      <w:r w:rsidRPr="00995DE1">
        <w:rPr>
          <w:rFonts w:ascii="Arial" w:hAnsi="Arial" w:cs="Arial"/>
          <w:sz w:val="28"/>
          <w:szCs w:val="28"/>
        </w:rPr>
        <w:t>You must describe:</w:t>
      </w:r>
    </w:p>
    <w:p w14:paraId="2CC1C130" w14:textId="69B559DD"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the ways in which the engagement with your chosen mentor will help you to develop and extend specific elements of your practice</w:t>
      </w:r>
    </w:p>
    <w:p w14:paraId="201D25BB" w14:textId="77777777" w:rsidR="002D00D6" w:rsidRPr="00995DE1" w:rsidRDefault="002D00D6" w:rsidP="002D00D6">
      <w:pPr>
        <w:pStyle w:val="MediumGrid1-Accent21"/>
        <w:rPr>
          <w:rFonts w:ascii="Arial" w:hAnsi="Arial" w:cs="Arial"/>
          <w:sz w:val="28"/>
          <w:szCs w:val="28"/>
        </w:rPr>
      </w:pPr>
    </w:p>
    <w:p w14:paraId="193D41DD" w14:textId="77777777" w:rsidR="002D00D6" w:rsidRPr="00995DE1" w:rsidRDefault="003B3237" w:rsidP="002D00D6">
      <w:pPr>
        <w:pStyle w:val="MediumGrid1-Accent21"/>
        <w:numPr>
          <w:ilvl w:val="0"/>
          <w:numId w:val="2"/>
        </w:numPr>
        <w:ind w:left="0" w:hanging="567"/>
        <w:rPr>
          <w:rFonts w:ascii="Arial" w:hAnsi="Arial" w:cs="Arial"/>
          <w:sz w:val="32"/>
          <w:szCs w:val="32"/>
        </w:rPr>
      </w:pPr>
      <w:r w:rsidRPr="00995DE1">
        <w:rPr>
          <w:rFonts w:ascii="Arial" w:hAnsi="Arial" w:cs="Arial"/>
          <w:sz w:val="32"/>
          <w:szCs w:val="32"/>
        </w:rPr>
        <w:br w:type="page"/>
      </w:r>
      <w:r w:rsidR="002D00D6" w:rsidRPr="00995DE1">
        <w:rPr>
          <w:rFonts w:ascii="Arial" w:hAnsi="Arial" w:cs="Arial"/>
          <w:sz w:val="32"/>
          <w:szCs w:val="32"/>
        </w:rPr>
        <w:lastRenderedPageBreak/>
        <w:t>Feasibility</w:t>
      </w:r>
      <w:r w:rsidR="00F83E06" w:rsidRPr="00995DE1">
        <w:rPr>
          <w:rFonts w:ascii="Arial" w:hAnsi="Arial" w:cs="Arial"/>
          <w:sz w:val="32"/>
          <w:szCs w:val="32"/>
        </w:rPr>
        <w:br/>
      </w:r>
      <w:r w:rsidR="002D00D6" w:rsidRPr="00995DE1">
        <w:rPr>
          <w:rFonts w:ascii="Arial" w:hAnsi="Arial" w:cs="Arial"/>
          <w:sz w:val="28"/>
          <w:szCs w:val="28"/>
        </w:rPr>
        <w:t>You must include:</w:t>
      </w:r>
    </w:p>
    <w:p w14:paraId="5E148756"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 xml:space="preserve">a clear and considered plan showing where and how you and the mentor will work together </w:t>
      </w:r>
    </w:p>
    <w:p w14:paraId="5498D618"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a proposed timetable for your meetings</w:t>
      </w:r>
    </w:p>
    <w:p w14:paraId="029A73ED" w14:textId="77777777" w:rsidR="00A87B02" w:rsidRPr="00995DE1" w:rsidRDefault="00A87B02" w:rsidP="002D00D6">
      <w:pPr>
        <w:pStyle w:val="MediumGrid1-Accent21"/>
        <w:numPr>
          <w:ilvl w:val="0"/>
          <w:numId w:val="1"/>
        </w:numPr>
        <w:rPr>
          <w:rFonts w:ascii="Arial" w:hAnsi="Arial" w:cs="Arial"/>
          <w:sz w:val="28"/>
          <w:szCs w:val="28"/>
        </w:rPr>
      </w:pPr>
      <w:r w:rsidRPr="00995DE1">
        <w:rPr>
          <w:rFonts w:ascii="Arial" w:hAnsi="Arial" w:cs="Arial"/>
          <w:sz w:val="28"/>
          <w:szCs w:val="28"/>
        </w:rPr>
        <w:t>information about your access requirements (if applicable) and how they will be met. You can find more detail on access requirements in our FAQ document</w:t>
      </w:r>
    </w:p>
    <w:p w14:paraId="4B9B7FEA" w14:textId="1D91EF6A"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 xml:space="preserve">information about the access requirements of the mentor (if applicable) and how they will be met </w:t>
      </w:r>
    </w:p>
    <w:p w14:paraId="278721EE" w14:textId="77777777" w:rsidR="002D00D6" w:rsidRPr="00995DE1" w:rsidRDefault="002D00D6" w:rsidP="002D00D6">
      <w:pPr>
        <w:pStyle w:val="MediumGrid1-Accent21"/>
        <w:numPr>
          <w:ilvl w:val="0"/>
          <w:numId w:val="1"/>
        </w:numPr>
        <w:rPr>
          <w:rFonts w:ascii="Arial" w:hAnsi="Arial" w:cs="Arial"/>
          <w:sz w:val="28"/>
          <w:szCs w:val="28"/>
        </w:rPr>
      </w:pPr>
      <w:r w:rsidRPr="00995DE1">
        <w:rPr>
          <w:rFonts w:ascii="Arial" w:hAnsi="Arial" w:cs="Arial"/>
          <w:sz w:val="28"/>
          <w:szCs w:val="28"/>
        </w:rPr>
        <w:t>a clear breakdown of the proposed expenditure and any additional income that may be relevant to the proposal</w:t>
      </w:r>
    </w:p>
    <w:p w14:paraId="062D6CD9" w14:textId="77777777" w:rsidR="001510EF" w:rsidRPr="00995DE1" w:rsidRDefault="002D00D6" w:rsidP="003B3237">
      <w:pPr>
        <w:pStyle w:val="MediumGrid1-Accent21"/>
        <w:numPr>
          <w:ilvl w:val="0"/>
          <w:numId w:val="1"/>
        </w:numPr>
        <w:rPr>
          <w:rFonts w:ascii="Arial" w:hAnsi="Arial" w:cs="Arial"/>
          <w:sz w:val="28"/>
          <w:szCs w:val="28"/>
        </w:rPr>
      </w:pPr>
      <w:r w:rsidRPr="00995DE1">
        <w:rPr>
          <w:rFonts w:ascii="Arial" w:hAnsi="Arial" w:cs="Arial"/>
          <w:sz w:val="28"/>
          <w:szCs w:val="28"/>
        </w:rPr>
        <w:t xml:space="preserve">a letter of commitment from the mentor </w:t>
      </w:r>
      <w:r w:rsidRPr="00995DE1">
        <w:rPr>
          <w:rFonts w:ascii="Arial" w:hAnsi="Arial" w:cs="Arial"/>
          <w:sz w:val="28"/>
          <w:szCs w:val="28"/>
        </w:rPr>
        <w:br/>
      </w:r>
    </w:p>
    <w:p w14:paraId="2860FF2E" w14:textId="10D6C619" w:rsidR="002D00D6" w:rsidRPr="0075722F" w:rsidRDefault="002D00D6" w:rsidP="002D00D6">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Other conditions applying to all Arts Council awards:</w:t>
      </w:r>
      <w:r w:rsidR="0075722F">
        <w:rPr>
          <w:rFonts w:ascii="Arial" w:hAnsi="Arial" w:cs="Arial"/>
          <w:b/>
          <w:sz w:val="28"/>
          <w:szCs w:val="28"/>
        </w:rPr>
        <w:br/>
      </w:r>
      <w:r w:rsidRPr="0075722F">
        <w:rPr>
          <w:rFonts w:ascii="Arial" w:hAnsi="Arial" w:cs="Arial"/>
          <w:sz w:val="28"/>
          <w:szCs w:val="28"/>
        </w:rPr>
        <w:t>All awards are offered subject</w:t>
      </w:r>
      <w:r w:rsidR="00CB272D" w:rsidRPr="0075722F">
        <w:rPr>
          <w:rFonts w:ascii="Arial" w:hAnsi="Arial" w:cs="Arial"/>
          <w:sz w:val="28"/>
          <w:szCs w:val="28"/>
        </w:rPr>
        <w:t xml:space="preserve"> to the availability of funds. </w:t>
      </w:r>
      <w:r w:rsidRPr="0075722F">
        <w:rPr>
          <w:rFonts w:ascii="Arial" w:hAnsi="Arial" w:cs="Arial"/>
          <w:sz w:val="28"/>
          <w:szCs w:val="28"/>
        </w:rPr>
        <w:t>Awards may be withheld or divided among applicants at the discretion of the Arts Council.</w:t>
      </w:r>
    </w:p>
    <w:p w14:paraId="2C2A62C0" w14:textId="77777777" w:rsidR="002D00D6" w:rsidRPr="00995DE1" w:rsidRDefault="002D00D6" w:rsidP="002D00D6">
      <w:pPr>
        <w:rPr>
          <w:rFonts w:ascii="Arial" w:hAnsi="Arial" w:cs="Arial"/>
          <w:sz w:val="28"/>
          <w:szCs w:val="28"/>
        </w:rPr>
      </w:pPr>
      <w:r w:rsidRPr="00995DE1">
        <w:rPr>
          <w:rFonts w:ascii="Arial" w:hAnsi="Arial" w:cs="Arial"/>
          <w:sz w:val="28"/>
          <w:szCs w:val="28"/>
        </w:rPr>
        <w:t xml:space="preserve">Successful applicants must acknowledge the support of the Arts Council and ADI in all promotional material associated with their work. </w:t>
      </w:r>
    </w:p>
    <w:p w14:paraId="711B2DD3" w14:textId="77777777" w:rsidR="002D00D6" w:rsidRPr="00995DE1" w:rsidRDefault="002D00D6" w:rsidP="002D00D6">
      <w:pPr>
        <w:rPr>
          <w:rFonts w:ascii="Arial" w:hAnsi="Arial" w:cs="Arial"/>
          <w:sz w:val="28"/>
          <w:szCs w:val="28"/>
        </w:rPr>
      </w:pPr>
      <w:r w:rsidRPr="00995DE1">
        <w:rPr>
          <w:rFonts w:ascii="Arial" w:hAnsi="Arial" w:cs="Arial"/>
          <w:sz w:val="28"/>
          <w:szCs w:val="28"/>
        </w:rPr>
        <w:t>All correspondence should be with the applicant directly, unless otherwise agreed.</w:t>
      </w:r>
    </w:p>
    <w:p w14:paraId="3AB9DBD5" w14:textId="1A7A71B8" w:rsidR="002D00D6" w:rsidRPr="00995DE1" w:rsidRDefault="002D00D6" w:rsidP="002D00D6">
      <w:pPr>
        <w:rPr>
          <w:rFonts w:ascii="Arial" w:hAnsi="Arial" w:cs="Arial"/>
          <w:sz w:val="28"/>
          <w:szCs w:val="28"/>
        </w:rPr>
      </w:pPr>
      <w:r w:rsidRPr="00995DE1">
        <w:rPr>
          <w:rFonts w:ascii="Arial" w:hAnsi="Arial" w:cs="Arial"/>
          <w:sz w:val="28"/>
          <w:szCs w:val="28"/>
        </w:rPr>
        <w:t>Successful applicants must report on the use of the award and supply receipts where appropriate.</w:t>
      </w:r>
    </w:p>
    <w:p w14:paraId="16DFA11C" w14:textId="3B8F8CD4" w:rsidR="001C1000" w:rsidRPr="00995DE1" w:rsidRDefault="001C1000" w:rsidP="003B3237">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Covid-19 Related Public Health Guidance</w:t>
      </w:r>
      <w:r w:rsidRPr="00995DE1">
        <w:rPr>
          <w:rFonts w:ascii="Arial" w:hAnsi="Arial" w:cs="Arial"/>
          <w:b/>
          <w:sz w:val="28"/>
          <w:szCs w:val="28"/>
        </w:rPr>
        <w:br/>
      </w:r>
      <w:r w:rsidRPr="00995DE1">
        <w:rPr>
          <w:rFonts w:ascii="Arial" w:hAnsi="Arial" w:cs="Arial"/>
          <w:bCs/>
          <w:sz w:val="28"/>
          <w:szCs w:val="28"/>
        </w:rPr>
        <w:t xml:space="preserve">In preparing your application, you should base it on the best public health advice and guidance available at the time you are making your application. Given this, you should ensure that what you are proposing is feasible or adaptable should </w:t>
      </w:r>
      <w:proofErr w:type="gramStart"/>
      <w:r w:rsidRPr="00995DE1">
        <w:rPr>
          <w:rFonts w:ascii="Arial" w:hAnsi="Arial" w:cs="Arial"/>
          <w:bCs/>
          <w:sz w:val="28"/>
          <w:szCs w:val="28"/>
        </w:rPr>
        <w:t>social</w:t>
      </w:r>
      <w:proofErr w:type="gramEnd"/>
      <w:r w:rsidRPr="00995DE1">
        <w:rPr>
          <w:rFonts w:ascii="Arial" w:hAnsi="Arial" w:cs="Arial"/>
          <w:bCs/>
          <w:sz w:val="28"/>
          <w:szCs w:val="28"/>
        </w:rPr>
        <w:t xml:space="preserve"> distancing and/or other public health measures impact on all or part of the award period.</w:t>
      </w:r>
      <w:r w:rsidRPr="00995DE1">
        <w:rPr>
          <w:rFonts w:ascii="Arial" w:hAnsi="Arial" w:cs="Arial"/>
          <w:bCs/>
          <w:sz w:val="28"/>
          <w:szCs w:val="28"/>
        </w:rPr>
        <w:br/>
      </w:r>
    </w:p>
    <w:p w14:paraId="348C5438" w14:textId="0687C290" w:rsidR="0075722F" w:rsidRDefault="003B3237" w:rsidP="001C1000">
      <w:pPr>
        <w:pStyle w:val="MediumGrid1-Accent21"/>
        <w:numPr>
          <w:ilvl w:val="0"/>
          <w:numId w:val="3"/>
        </w:numPr>
        <w:ind w:left="0" w:hanging="567"/>
        <w:rPr>
          <w:rFonts w:ascii="Arial" w:hAnsi="Arial" w:cs="Arial"/>
          <w:b/>
          <w:sz w:val="28"/>
          <w:szCs w:val="28"/>
        </w:rPr>
      </w:pPr>
      <w:r w:rsidRPr="00995DE1">
        <w:rPr>
          <w:rFonts w:ascii="Arial" w:hAnsi="Arial" w:cs="Arial"/>
          <w:b/>
          <w:sz w:val="28"/>
          <w:szCs w:val="28"/>
        </w:rPr>
        <w:t>Supporting materials relating to mentoring</w:t>
      </w:r>
      <w:r w:rsidRPr="00995DE1">
        <w:rPr>
          <w:rFonts w:ascii="Arial" w:hAnsi="Arial" w:cs="Arial"/>
          <w:b/>
          <w:sz w:val="28"/>
          <w:szCs w:val="28"/>
        </w:rPr>
        <w:br/>
      </w:r>
      <w:r w:rsidRPr="00995DE1">
        <w:rPr>
          <w:rFonts w:ascii="Arial" w:hAnsi="Arial" w:cs="Arial"/>
          <w:sz w:val="28"/>
          <w:szCs w:val="28"/>
        </w:rPr>
        <w:t xml:space="preserve">A document with further information on mentoring, “What is mentoring?” can be found at: </w:t>
      </w:r>
      <w:hyperlink r:id="rId10" w:history="1">
        <w:r w:rsidRPr="00995DE1">
          <w:rPr>
            <w:rStyle w:val="Hyperlink"/>
            <w:rFonts w:ascii="Arial" w:hAnsi="Arial" w:cs="Arial"/>
            <w:sz w:val="28"/>
            <w:szCs w:val="28"/>
          </w:rPr>
          <w:t>www.adiarts.ie/connect</w:t>
        </w:r>
      </w:hyperlink>
      <w:r w:rsidR="0075722F">
        <w:rPr>
          <w:rStyle w:val="Hyperlink"/>
          <w:rFonts w:ascii="Arial" w:hAnsi="Arial" w:cs="Arial"/>
          <w:sz w:val="28"/>
          <w:szCs w:val="28"/>
        </w:rPr>
        <w:br/>
      </w:r>
    </w:p>
    <w:p w14:paraId="6FBC68EE" w14:textId="1E942641" w:rsidR="002D00D6" w:rsidRPr="0075722F" w:rsidRDefault="002D00D6" w:rsidP="001C1000">
      <w:pPr>
        <w:pStyle w:val="MediumGrid1-Accent21"/>
        <w:numPr>
          <w:ilvl w:val="0"/>
          <w:numId w:val="3"/>
        </w:numPr>
        <w:ind w:left="0" w:hanging="567"/>
        <w:rPr>
          <w:rFonts w:ascii="Arial" w:hAnsi="Arial" w:cs="Arial"/>
          <w:b/>
          <w:sz w:val="28"/>
          <w:szCs w:val="28"/>
        </w:rPr>
      </w:pPr>
      <w:r w:rsidRPr="0075722F">
        <w:rPr>
          <w:rFonts w:ascii="Arial" w:hAnsi="Arial" w:cs="Arial"/>
          <w:b/>
          <w:sz w:val="28"/>
          <w:szCs w:val="28"/>
        </w:rPr>
        <w:lastRenderedPageBreak/>
        <w:t>How to apply</w:t>
      </w:r>
      <w:r w:rsidR="00C4044D" w:rsidRPr="0075722F">
        <w:rPr>
          <w:rFonts w:ascii="Arial" w:hAnsi="Arial" w:cs="Arial"/>
          <w:b/>
          <w:sz w:val="28"/>
          <w:szCs w:val="28"/>
        </w:rPr>
        <w:br/>
      </w:r>
      <w:r w:rsidRPr="0075722F">
        <w:rPr>
          <w:rFonts w:ascii="Arial" w:hAnsi="Arial" w:cs="Arial"/>
          <w:sz w:val="28"/>
          <w:szCs w:val="28"/>
        </w:rPr>
        <w:t>Using one WeTransfer, you must submit:</w:t>
      </w:r>
    </w:p>
    <w:p w14:paraId="2A1271B1" w14:textId="77777777"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 xml:space="preserve">A completed application </w:t>
      </w:r>
      <w:proofErr w:type="gramStart"/>
      <w:r w:rsidRPr="00995DE1">
        <w:rPr>
          <w:rFonts w:ascii="Arial" w:hAnsi="Arial" w:cs="Arial"/>
          <w:sz w:val="28"/>
          <w:szCs w:val="28"/>
        </w:rPr>
        <w:t>form</w:t>
      </w:r>
      <w:proofErr w:type="gramEnd"/>
      <w:r w:rsidRPr="00995DE1">
        <w:rPr>
          <w:rFonts w:ascii="Arial" w:hAnsi="Arial" w:cs="Arial"/>
          <w:sz w:val="28"/>
          <w:szCs w:val="28"/>
        </w:rPr>
        <w:t xml:space="preserve"> </w:t>
      </w:r>
    </w:p>
    <w:p w14:paraId="20A05743" w14:textId="77777777"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 xml:space="preserve">A signed signature </w:t>
      </w:r>
      <w:proofErr w:type="gramStart"/>
      <w:r w:rsidRPr="00995DE1">
        <w:rPr>
          <w:rFonts w:ascii="Arial" w:hAnsi="Arial" w:cs="Arial"/>
          <w:sz w:val="28"/>
          <w:szCs w:val="28"/>
        </w:rPr>
        <w:t>page</w:t>
      </w:r>
      <w:proofErr w:type="gramEnd"/>
    </w:p>
    <w:p w14:paraId="42407583" w14:textId="77777777"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Your CV and CV of the mentor (max 3-4 pages each)</w:t>
      </w:r>
      <w:r w:rsidRPr="00995DE1">
        <w:rPr>
          <w:rFonts w:ascii="Arial" w:hAnsi="Arial" w:cs="Arial"/>
          <w:sz w:val="28"/>
          <w:szCs w:val="28"/>
        </w:rPr>
        <w:tab/>
      </w:r>
    </w:p>
    <w:p w14:paraId="3DE90A11" w14:textId="77777777"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A letter of commitment from the mentor</w:t>
      </w:r>
    </w:p>
    <w:p w14:paraId="30340219" w14:textId="77777777"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Examples of previous work - max 10 images, 3 texts, 3 video work or 3 audio clips (max 5 mins each) and examples of any relevant press or media coverage (max 2 pages)</w:t>
      </w:r>
    </w:p>
    <w:p w14:paraId="56413D57" w14:textId="73088A79" w:rsidR="00C4044D" w:rsidRPr="00995DE1" w:rsidRDefault="00C4044D" w:rsidP="00C4044D">
      <w:pPr>
        <w:pStyle w:val="ListParagraph"/>
        <w:numPr>
          <w:ilvl w:val="0"/>
          <w:numId w:val="8"/>
        </w:numPr>
        <w:rPr>
          <w:rFonts w:ascii="Arial" w:hAnsi="Arial" w:cs="Arial"/>
          <w:sz w:val="28"/>
          <w:szCs w:val="28"/>
        </w:rPr>
      </w:pPr>
      <w:r w:rsidRPr="00995DE1">
        <w:rPr>
          <w:rFonts w:ascii="Arial" w:hAnsi="Arial" w:cs="Arial"/>
          <w:sz w:val="28"/>
          <w:szCs w:val="28"/>
        </w:rPr>
        <w:t xml:space="preserve">List of </w:t>
      </w:r>
      <w:r w:rsidR="00853D24" w:rsidRPr="00995DE1">
        <w:rPr>
          <w:rFonts w:ascii="Arial" w:hAnsi="Arial" w:cs="Arial"/>
          <w:sz w:val="28"/>
          <w:szCs w:val="28"/>
        </w:rPr>
        <w:t>files</w:t>
      </w:r>
      <w:r w:rsidRPr="00995DE1">
        <w:rPr>
          <w:rFonts w:ascii="Arial" w:hAnsi="Arial" w:cs="Arial"/>
          <w:sz w:val="28"/>
          <w:szCs w:val="28"/>
        </w:rPr>
        <w:t xml:space="preserve"> submitted</w:t>
      </w:r>
    </w:p>
    <w:p w14:paraId="1FDB1EA8" w14:textId="77777777" w:rsidR="002D00D6" w:rsidRPr="00995DE1" w:rsidRDefault="00C4044D" w:rsidP="00C4044D">
      <w:pPr>
        <w:rPr>
          <w:rFonts w:ascii="Arial" w:hAnsi="Arial" w:cs="Arial"/>
          <w:sz w:val="28"/>
          <w:szCs w:val="28"/>
        </w:rPr>
      </w:pPr>
      <w:r w:rsidRPr="00995DE1">
        <w:rPr>
          <w:rFonts w:ascii="Arial" w:hAnsi="Arial" w:cs="Arial"/>
          <w:sz w:val="28"/>
          <w:szCs w:val="28"/>
        </w:rPr>
        <w:t>File types that you can submit as part of your application:</w:t>
      </w:r>
      <w:r w:rsidRPr="00995DE1">
        <w:rPr>
          <w:rFonts w:ascii="Arial" w:hAnsi="Arial" w:cs="Arial"/>
          <w:sz w:val="28"/>
          <w:szCs w:val="28"/>
        </w:rPr>
        <w:br/>
        <w:t xml:space="preserve">Text files - .doc or.docx </w:t>
      </w:r>
      <w:r w:rsidRPr="00995DE1">
        <w:rPr>
          <w:rFonts w:ascii="Arial" w:hAnsi="Arial" w:cs="Arial"/>
          <w:sz w:val="28"/>
          <w:szCs w:val="28"/>
        </w:rPr>
        <w:br/>
        <w:t xml:space="preserve">Image files - .jpg </w:t>
      </w:r>
      <w:r w:rsidRPr="00995DE1">
        <w:rPr>
          <w:rFonts w:ascii="Arial" w:hAnsi="Arial" w:cs="Arial"/>
          <w:sz w:val="28"/>
          <w:szCs w:val="28"/>
        </w:rPr>
        <w:br/>
        <w:t xml:space="preserve">Sound files - .mp3 </w:t>
      </w:r>
      <w:r w:rsidRPr="00995DE1">
        <w:rPr>
          <w:rFonts w:ascii="Arial" w:hAnsi="Arial" w:cs="Arial"/>
          <w:sz w:val="28"/>
          <w:szCs w:val="28"/>
        </w:rPr>
        <w:br/>
        <w:t xml:space="preserve">Video files - .mp4 </w:t>
      </w:r>
      <w:r w:rsidRPr="00995DE1">
        <w:rPr>
          <w:rFonts w:ascii="Arial" w:hAnsi="Arial" w:cs="Arial"/>
          <w:sz w:val="28"/>
          <w:szCs w:val="28"/>
        </w:rPr>
        <w:br/>
        <w:t>Adobe Acrobat Reader files - .pdf</w:t>
      </w:r>
    </w:p>
    <w:p w14:paraId="0681122D" w14:textId="049A067E" w:rsidR="00845908" w:rsidRPr="00995DE1" w:rsidRDefault="002D00D6" w:rsidP="00C4044D">
      <w:pPr>
        <w:pStyle w:val="MediumGrid1-Accent21"/>
        <w:ind w:left="0"/>
        <w:rPr>
          <w:rFonts w:ascii="Arial" w:hAnsi="Arial" w:cs="Arial"/>
          <w:sz w:val="28"/>
          <w:szCs w:val="28"/>
        </w:rPr>
      </w:pPr>
      <w:r w:rsidRPr="00995DE1">
        <w:rPr>
          <w:rFonts w:ascii="Arial" w:hAnsi="Arial" w:cs="Arial"/>
          <w:sz w:val="28"/>
          <w:szCs w:val="28"/>
        </w:rPr>
        <w:t xml:space="preserve">The upload limit for one WeTransfer is 2gb in total. Only </w:t>
      </w:r>
      <w:r w:rsidRPr="00995DE1">
        <w:rPr>
          <w:rFonts w:ascii="Arial" w:hAnsi="Arial" w:cs="Arial"/>
          <w:b/>
          <w:sz w:val="28"/>
          <w:szCs w:val="28"/>
        </w:rPr>
        <w:t>one</w:t>
      </w:r>
      <w:r w:rsidR="00881983" w:rsidRPr="00995DE1">
        <w:rPr>
          <w:rFonts w:ascii="Arial" w:hAnsi="Arial" w:cs="Arial"/>
          <w:sz w:val="28"/>
          <w:szCs w:val="28"/>
        </w:rPr>
        <w:t xml:space="preserve"> We</w:t>
      </w:r>
      <w:r w:rsidR="00150D22" w:rsidRPr="00995DE1">
        <w:rPr>
          <w:rFonts w:ascii="Arial" w:hAnsi="Arial" w:cs="Arial"/>
          <w:sz w:val="28"/>
          <w:szCs w:val="28"/>
        </w:rPr>
        <w:t xml:space="preserve">Transfer </w:t>
      </w:r>
      <w:r w:rsidRPr="00995DE1">
        <w:rPr>
          <w:rFonts w:ascii="Arial" w:hAnsi="Arial" w:cs="Arial"/>
          <w:sz w:val="28"/>
          <w:szCs w:val="28"/>
        </w:rPr>
        <w:t>can be submitted by each applicant</w:t>
      </w:r>
      <w:r w:rsidR="00150D22" w:rsidRPr="00995DE1">
        <w:rPr>
          <w:rFonts w:ascii="Arial" w:hAnsi="Arial" w:cs="Arial"/>
          <w:sz w:val="28"/>
          <w:szCs w:val="28"/>
        </w:rPr>
        <w:t>, this must include a completed application form and all support materials.</w:t>
      </w:r>
      <w:r w:rsidR="00C4044D" w:rsidRPr="00995DE1">
        <w:rPr>
          <w:rFonts w:ascii="Arial" w:hAnsi="Arial" w:cs="Arial"/>
          <w:sz w:val="28"/>
          <w:szCs w:val="28"/>
        </w:rPr>
        <w:t xml:space="preserve"> </w:t>
      </w:r>
      <w:r w:rsidR="002A5024" w:rsidRPr="00995DE1">
        <w:rPr>
          <w:rFonts w:ascii="Arial" w:hAnsi="Arial" w:cs="Arial"/>
          <w:b/>
          <w:sz w:val="28"/>
          <w:szCs w:val="28"/>
        </w:rPr>
        <w:t xml:space="preserve">Please </w:t>
      </w:r>
      <w:proofErr w:type="gramStart"/>
      <w:r w:rsidR="002A5024" w:rsidRPr="00995DE1">
        <w:rPr>
          <w:rFonts w:ascii="Arial" w:hAnsi="Arial" w:cs="Arial"/>
          <w:b/>
          <w:sz w:val="28"/>
          <w:szCs w:val="28"/>
        </w:rPr>
        <w:t>note</w:t>
      </w:r>
      <w:r w:rsidR="002A5024" w:rsidRPr="00995DE1">
        <w:rPr>
          <w:rFonts w:ascii="Arial" w:hAnsi="Arial" w:cs="Arial"/>
          <w:sz w:val="28"/>
          <w:szCs w:val="28"/>
        </w:rPr>
        <w:t>:</w:t>
      </w:r>
      <w:proofErr w:type="gramEnd"/>
      <w:r w:rsidR="002A5024" w:rsidRPr="00995DE1">
        <w:rPr>
          <w:rFonts w:ascii="Arial" w:hAnsi="Arial" w:cs="Arial"/>
          <w:sz w:val="28"/>
          <w:szCs w:val="28"/>
        </w:rPr>
        <w:t xml:space="preserve"> applicants may submit an application for </w:t>
      </w:r>
      <w:r w:rsidR="002A5024" w:rsidRPr="00995DE1">
        <w:rPr>
          <w:rFonts w:ascii="Arial" w:hAnsi="Arial" w:cs="Arial"/>
          <w:b/>
          <w:sz w:val="28"/>
          <w:szCs w:val="28"/>
        </w:rPr>
        <w:t>only</w:t>
      </w:r>
      <w:r w:rsidR="002A5024" w:rsidRPr="00995DE1">
        <w:rPr>
          <w:rFonts w:ascii="Arial" w:hAnsi="Arial" w:cs="Arial"/>
          <w:sz w:val="28"/>
          <w:szCs w:val="28"/>
        </w:rPr>
        <w:t xml:space="preserve"> </w:t>
      </w:r>
      <w:r w:rsidR="002A5024" w:rsidRPr="00995DE1">
        <w:rPr>
          <w:rFonts w:ascii="Arial" w:hAnsi="Arial" w:cs="Arial"/>
          <w:b/>
          <w:sz w:val="28"/>
          <w:szCs w:val="28"/>
        </w:rPr>
        <w:t>one</w:t>
      </w:r>
      <w:r w:rsidR="002A5024" w:rsidRPr="00995DE1">
        <w:rPr>
          <w:rFonts w:ascii="Arial" w:hAnsi="Arial" w:cs="Arial"/>
          <w:b/>
          <w:sz w:val="28"/>
        </w:rPr>
        <w:t xml:space="preserve"> </w:t>
      </w:r>
      <w:r w:rsidR="002A5024" w:rsidRPr="00995DE1">
        <w:rPr>
          <w:rFonts w:ascii="Arial" w:hAnsi="Arial" w:cs="Arial"/>
          <w:b/>
          <w:sz w:val="28"/>
          <w:szCs w:val="28"/>
        </w:rPr>
        <w:t xml:space="preserve">strand of </w:t>
      </w:r>
      <w:r w:rsidR="002A5024" w:rsidRPr="00995DE1">
        <w:rPr>
          <w:rFonts w:ascii="Arial" w:hAnsi="Arial" w:cs="Arial"/>
          <w:sz w:val="28"/>
          <w:szCs w:val="28"/>
        </w:rPr>
        <w:t>ADC.</w:t>
      </w:r>
      <w:r w:rsidR="00FD29B0" w:rsidRPr="00995DE1">
        <w:rPr>
          <w:rFonts w:ascii="Arial" w:hAnsi="Arial" w:cs="Arial"/>
          <w:sz w:val="28"/>
          <w:szCs w:val="28"/>
        </w:rPr>
        <w:br/>
      </w:r>
      <w:r w:rsidR="00FD29B0" w:rsidRPr="00995DE1">
        <w:rPr>
          <w:rFonts w:ascii="Arial" w:hAnsi="Arial" w:cs="Arial"/>
          <w:sz w:val="28"/>
          <w:szCs w:val="28"/>
        </w:rPr>
        <w:br/>
      </w:r>
      <w:r w:rsidR="00680648" w:rsidRPr="00995DE1">
        <w:rPr>
          <w:rFonts w:ascii="Arial" w:hAnsi="Arial" w:cs="Arial"/>
          <w:sz w:val="28"/>
          <w:szCs w:val="28"/>
        </w:rPr>
        <w:t>As w</w:t>
      </w:r>
      <w:r w:rsidR="00FD29B0" w:rsidRPr="00995DE1">
        <w:rPr>
          <w:rFonts w:ascii="Arial" w:hAnsi="Arial" w:cs="Arial"/>
          <w:sz w:val="28"/>
          <w:szCs w:val="28"/>
        </w:rPr>
        <w:t xml:space="preserve">e cannot guarantee that </w:t>
      </w:r>
      <w:r w:rsidR="00AF4E0A" w:rsidRPr="00995DE1">
        <w:rPr>
          <w:rFonts w:ascii="Arial" w:hAnsi="Arial" w:cs="Arial"/>
          <w:sz w:val="28"/>
          <w:szCs w:val="28"/>
        </w:rPr>
        <w:t>decision panel members</w:t>
      </w:r>
      <w:r w:rsidR="00FD29B0" w:rsidRPr="00995DE1">
        <w:rPr>
          <w:rFonts w:ascii="Arial" w:hAnsi="Arial" w:cs="Arial"/>
          <w:sz w:val="28"/>
          <w:szCs w:val="28"/>
        </w:rPr>
        <w:t xml:space="preserve"> will have access to website links, please include files as part of your supporting materials where possible.</w:t>
      </w:r>
    </w:p>
    <w:p w14:paraId="40E5FFD0" w14:textId="4B46FC79" w:rsidR="002D00D6" w:rsidRPr="00995DE1" w:rsidRDefault="002D00D6" w:rsidP="002D00D6">
      <w:pPr>
        <w:rPr>
          <w:rFonts w:ascii="Arial" w:hAnsi="Arial" w:cs="Arial"/>
          <w:sz w:val="28"/>
          <w:szCs w:val="28"/>
        </w:rPr>
      </w:pPr>
      <w:r w:rsidRPr="00995DE1">
        <w:rPr>
          <w:rFonts w:ascii="Arial" w:hAnsi="Arial" w:cs="Arial"/>
          <w:sz w:val="28"/>
          <w:szCs w:val="28"/>
        </w:rPr>
        <w:t>Please bear in mind the competitive context of the award whe</w:t>
      </w:r>
      <w:r w:rsidR="00CB272D" w:rsidRPr="00995DE1">
        <w:rPr>
          <w:rFonts w:ascii="Arial" w:hAnsi="Arial" w:cs="Arial"/>
          <w:sz w:val="28"/>
          <w:szCs w:val="28"/>
        </w:rPr>
        <w:t xml:space="preserve">n submitting support material. </w:t>
      </w:r>
      <w:r w:rsidRPr="00995DE1">
        <w:rPr>
          <w:rFonts w:ascii="Arial" w:hAnsi="Arial" w:cs="Arial"/>
          <w:sz w:val="28"/>
          <w:szCs w:val="28"/>
        </w:rPr>
        <w:t xml:space="preserve">Select materials carefully and ask yourself if they make a persuasive case for your specific proposal.  </w:t>
      </w:r>
    </w:p>
    <w:p w14:paraId="7D5087F1" w14:textId="157C2E87" w:rsidR="001C1000" w:rsidRPr="00995DE1" w:rsidRDefault="001C1000" w:rsidP="002D00D6">
      <w:pPr>
        <w:rPr>
          <w:rFonts w:ascii="Arial" w:hAnsi="Arial" w:cs="Arial"/>
          <w:sz w:val="28"/>
          <w:szCs w:val="28"/>
        </w:rPr>
      </w:pPr>
    </w:p>
    <w:p w14:paraId="58119BD3" w14:textId="213FB61A" w:rsidR="001C1000" w:rsidRDefault="001C1000" w:rsidP="002D00D6">
      <w:pPr>
        <w:rPr>
          <w:rFonts w:ascii="Arial" w:hAnsi="Arial" w:cs="Arial"/>
          <w:sz w:val="28"/>
          <w:szCs w:val="28"/>
        </w:rPr>
      </w:pPr>
    </w:p>
    <w:p w14:paraId="2439C83B" w14:textId="77777777" w:rsidR="0075722F" w:rsidRPr="00995DE1" w:rsidRDefault="0075722F" w:rsidP="002D00D6">
      <w:pPr>
        <w:rPr>
          <w:rFonts w:ascii="Arial" w:hAnsi="Arial" w:cs="Arial"/>
          <w:sz w:val="28"/>
          <w:szCs w:val="28"/>
        </w:rPr>
      </w:pPr>
    </w:p>
    <w:p w14:paraId="6277EEFB" w14:textId="66696201" w:rsidR="001C1000" w:rsidRDefault="001C1000" w:rsidP="002D00D6">
      <w:pPr>
        <w:rPr>
          <w:rFonts w:ascii="Arial" w:hAnsi="Arial" w:cs="Arial"/>
          <w:sz w:val="28"/>
          <w:szCs w:val="28"/>
        </w:rPr>
      </w:pPr>
    </w:p>
    <w:p w14:paraId="73E1A91C" w14:textId="77777777" w:rsidR="0075722F" w:rsidRPr="00995DE1" w:rsidRDefault="0075722F" w:rsidP="002D00D6">
      <w:pPr>
        <w:rPr>
          <w:rFonts w:ascii="Arial" w:hAnsi="Arial" w:cs="Arial"/>
          <w:sz w:val="28"/>
          <w:szCs w:val="28"/>
        </w:rPr>
      </w:pPr>
      <w:bookmarkStart w:id="0" w:name="_GoBack"/>
      <w:bookmarkEnd w:id="0"/>
    </w:p>
    <w:p w14:paraId="5293AB19" w14:textId="77777777" w:rsidR="001F08A6" w:rsidRPr="00995DE1" w:rsidRDefault="001F08A6" w:rsidP="001F08A6">
      <w:pPr>
        <w:pStyle w:val="ListParagraph"/>
        <w:numPr>
          <w:ilvl w:val="0"/>
          <w:numId w:val="3"/>
        </w:numPr>
        <w:ind w:left="0" w:hanging="567"/>
        <w:rPr>
          <w:rFonts w:ascii="Arial" w:hAnsi="Arial" w:cs="Arial"/>
          <w:b/>
          <w:sz w:val="28"/>
          <w:szCs w:val="28"/>
        </w:rPr>
      </w:pPr>
      <w:r w:rsidRPr="00995DE1">
        <w:rPr>
          <w:rFonts w:ascii="Arial" w:hAnsi="Arial" w:cs="Arial"/>
          <w:b/>
          <w:sz w:val="28"/>
          <w:szCs w:val="28"/>
        </w:rPr>
        <w:lastRenderedPageBreak/>
        <w:t>How to use WeTransfer</w:t>
      </w:r>
    </w:p>
    <w:p w14:paraId="0617C470" w14:textId="77777777" w:rsidR="001F08A6" w:rsidRPr="00995DE1" w:rsidRDefault="001F08A6" w:rsidP="001F08A6">
      <w:pPr>
        <w:pStyle w:val="ListParagraph"/>
        <w:numPr>
          <w:ilvl w:val="0"/>
          <w:numId w:val="7"/>
        </w:numPr>
        <w:rPr>
          <w:rStyle w:val="Hyperlink"/>
          <w:rFonts w:ascii="Arial" w:hAnsi="Arial" w:cs="Arial"/>
          <w:b/>
          <w:color w:val="auto"/>
          <w:sz w:val="28"/>
          <w:szCs w:val="28"/>
          <w:u w:val="none"/>
        </w:rPr>
      </w:pPr>
      <w:r w:rsidRPr="00995DE1">
        <w:rPr>
          <w:rFonts w:ascii="Arial" w:hAnsi="Arial" w:cs="Arial"/>
          <w:sz w:val="28"/>
          <w:szCs w:val="28"/>
        </w:rPr>
        <w:t xml:space="preserve">Go to </w:t>
      </w:r>
      <w:hyperlink r:id="rId11" w:history="1">
        <w:r w:rsidRPr="00995DE1">
          <w:rPr>
            <w:rStyle w:val="Hyperlink"/>
            <w:rFonts w:ascii="Arial" w:hAnsi="Arial" w:cs="Arial"/>
            <w:sz w:val="28"/>
            <w:szCs w:val="28"/>
          </w:rPr>
          <w:t>www.wetransfer.com</w:t>
        </w:r>
      </w:hyperlink>
    </w:p>
    <w:p w14:paraId="58D7B4CF" w14:textId="77777777" w:rsidR="001F08A6" w:rsidRPr="00995DE1" w:rsidRDefault="001F08A6" w:rsidP="001F08A6">
      <w:pPr>
        <w:pStyle w:val="ListParagraph"/>
        <w:numPr>
          <w:ilvl w:val="0"/>
          <w:numId w:val="7"/>
        </w:numPr>
        <w:rPr>
          <w:rFonts w:ascii="Arial" w:hAnsi="Arial" w:cs="Arial"/>
          <w:b/>
          <w:sz w:val="28"/>
          <w:szCs w:val="28"/>
        </w:rPr>
      </w:pPr>
      <w:r w:rsidRPr="00995DE1">
        <w:rPr>
          <w:rFonts w:ascii="Arial" w:hAnsi="Arial" w:cs="Arial"/>
          <w:sz w:val="28"/>
          <w:szCs w:val="28"/>
        </w:rPr>
        <w:t xml:space="preserve">Add your files: select </w:t>
      </w:r>
      <w:proofErr w:type="gramStart"/>
      <w:r w:rsidRPr="00995DE1">
        <w:rPr>
          <w:rFonts w:ascii="Arial" w:hAnsi="Arial" w:cs="Arial"/>
          <w:sz w:val="28"/>
          <w:szCs w:val="28"/>
        </w:rPr>
        <w:t>all of</w:t>
      </w:r>
      <w:proofErr w:type="gramEnd"/>
      <w:r w:rsidRPr="00995DE1">
        <w:rPr>
          <w:rFonts w:ascii="Arial" w:hAnsi="Arial" w:cs="Arial"/>
          <w:sz w:val="28"/>
          <w:szCs w:val="28"/>
        </w:rPr>
        <w:t xml:space="preserve"> the files you want to submit</w:t>
      </w:r>
    </w:p>
    <w:p w14:paraId="664044E9" w14:textId="77777777" w:rsidR="001F08A6" w:rsidRPr="00995DE1" w:rsidRDefault="001F08A6" w:rsidP="001F08A6">
      <w:pPr>
        <w:pStyle w:val="ListParagraph"/>
        <w:numPr>
          <w:ilvl w:val="0"/>
          <w:numId w:val="7"/>
        </w:numPr>
        <w:rPr>
          <w:rFonts w:ascii="Arial" w:hAnsi="Arial" w:cs="Arial"/>
          <w:b/>
          <w:sz w:val="28"/>
          <w:szCs w:val="28"/>
        </w:rPr>
      </w:pPr>
      <w:r w:rsidRPr="00995DE1">
        <w:rPr>
          <w:rFonts w:ascii="Arial" w:hAnsi="Arial" w:cs="Arial"/>
          <w:sz w:val="28"/>
          <w:szCs w:val="28"/>
        </w:rPr>
        <w:t xml:space="preserve">Email to: </w:t>
      </w:r>
      <w:hyperlink r:id="rId12" w:history="1">
        <w:r w:rsidRPr="00995DE1">
          <w:rPr>
            <w:rStyle w:val="Hyperlink"/>
            <w:rFonts w:ascii="Arial" w:hAnsi="Arial" w:cs="Arial"/>
            <w:sz w:val="28"/>
            <w:szCs w:val="28"/>
          </w:rPr>
          <w:t>amie@adiarts.ie</w:t>
        </w:r>
      </w:hyperlink>
    </w:p>
    <w:p w14:paraId="4AA08512" w14:textId="77777777" w:rsidR="001F08A6" w:rsidRPr="00995DE1" w:rsidRDefault="001F08A6" w:rsidP="001F08A6">
      <w:pPr>
        <w:pStyle w:val="ListParagraph"/>
        <w:numPr>
          <w:ilvl w:val="0"/>
          <w:numId w:val="7"/>
        </w:numPr>
        <w:rPr>
          <w:rFonts w:ascii="Arial" w:hAnsi="Arial" w:cs="Arial"/>
          <w:b/>
          <w:sz w:val="28"/>
          <w:szCs w:val="28"/>
        </w:rPr>
      </w:pPr>
      <w:r w:rsidRPr="00995DE1">
        <w:rPr>
          <w:rFonts w:ascii="Arial" w:hAnsi="Arial" w:cs="Arial"/>
          <w:sz w:val="28"/>
          <w:szCs w:val="28"/>
        </w:rPr>
        <w:t>Your email: (insert your own email address)</w:t>
      </w:r>
    </w:p>
    <w:p w14:paraId="0B1DE8FF" w14:textId="77777777" w:rsidR="001F08A6" w:rsidRPr="00995DE1" w:rsidRDefault="001F08A6" w:rsidP="001F08A6">
      <w:pPr>
        <w:pStyle w:val="ListParagraph"/>
        <w:numPr>
          <w:ilvl w:val="0"/>
          <w:numId w:val="7"/>
        </w:numPr>
        <w:rPr>
          <w:rFonts w:ascii="Arial" w:hAnsi="Arial" w:cs="Arial"/>
          <w:b/>
          <w:sz w:val="28"/>
          <w:szCs w:val="28"/>
        </w:rPr>
      </w:pPr>
      <w:r w:rsidRPr="00995DE1">
        <w:rPr>
          <w:rFonts w:ascii="Arial" w:hAnsi="Arial" w:cs="Arial"/>
          <w:sz w:val="28"/>
          <w:szCs w:val="28"/>
        </w:rPr>
        <w:t xml:space="preserve">Message: Arts and Disability Connect </w:t>
      </w:r>
      <w:r w:rsidR="006E345C" w:rsidRPr="00995DE1">
        <w:rPr>
          <w:rFonts w:ascii="Arial" w:hAnsi="Arial" w:cs="Arial"/>
          <w:b/>
          <w:sz w:val="28"/>
          <w:szCs w:val="28"/>
        </w:rPr>
        <w:t>Mentoring</w:t>
      </w:r>
      <w:r w:rsidRPr="00995DE1">
        <w:rPr>
          <w:rFonts w:ascii="Arial" w:hAnsi="Arial" w:cs="Arial"/>
          <w:sz w:val="28"/>
          <w:szCs w:val="28"/>
        </w:rPr>
        <w:t xml:space="preserve"> application - (insert your name)</w:t>
      </w:r>
    </w:p>
    <w:p w14:paraId="15802FDE" w14:textId="6243299D" w:rsidR="001F08A6" w:rsidRPr="00995DE1" w:rsidRDefault="001F08A6" w:rsidP="001F08A6">
      <w:pPr>
        <w:pStyle w:val="ListParagraph"/>
        <w:numPr>
          <w:ilvl w:val="0"/>
          <w:numId w:val="7"/>
        </w:numPr>
        <w:rPr>
          <w:rFonts w:ascii="Arial" w:hAnsi="Arial" w:cs="Arial"/>
          <w:b/>
          <w:sz w:val="28"/>
          <w:szCs w:val="28"/>
        </w:rPr>
      </w:pPr>
      <w:r w:rsidRPr="00995DE1">
        <w:rPr>
          <w:rFonts w:ascii="Arial" w:hAnsi="Arial" w:cs="Arial"/>
          <w:sz w:val="28"/>
          <w:szCs w:val="28"/>
        </w:rPr>
        <w:t>Click Transfer</w:t>
      </w:r>
    </w:p>
    <w:p w14:paraId="45A0596E" w14:textId="08E733E2" w:rsidR="00853D24" w:rsidRPr="00995DE1" w:rsidRDefault="00853D24" w:rsidP="001F08A6">
      <w:pPr>
        <w:pStyle w:val="ListParagraph"/>
        <w:numPr>
          <w:ilvl w:val="0"/>
          <w:numId w:val="7"/>
        </w:numPr>
        <w:rPr>
          <w:rFonts w:ascii="Arial" w:hAnsi="Arial" w:cs="Arial"/>
          <w:b/>
          <w:sz w:val="28"/>
          <w:szCs w:val="28"/>
        </w:rPr>
      </w:pPr>
      <w:r w:rsidRPr="00995DE1">
        <w:rPr>
          <w:rFonts w:ascii="Arial" w:hAnsi="Arial" w:cs="Arial"/>
          <w:sz w:val="28"/>
          <w:szCs w:val="28"/>
        </w:rPr>
        <w:t xml:space="preserve">WeTransfer will email you a verification code, </w:t>
      </w:r>
      <w:r w:rsidR="00944BA1" w:rsidRPr="00995DE1">
        <w:rPr>
          <w:rFonts w:ascii="Arial" w:hAnsi="Arial" w:cs="Arial"/>
          <w:sz w:val="28"/>
          <w:szCs w:val="28"/>
        </w:rPr>
        <w:br/>
      </w:r>
      <w:r w:rsidRPr="00995DE1">
        <w:rPr>
          <w:rFonts w:ascii="Arial" w:hAnsi="Arial" w:cs="Arial"/>
          <w:sz w:val="28"/>
          <w:szCs w:val="28"/>
        </w:rPr>
        <w:t xml:space="preserve">(enter this </w:t>
      </w:r>
      <w:proofErr w:type="gramStart"/>
      <w:r w:rsidRPr="00995DE1">
        <w:rPr>
          <w:rFonts w:ascii="Arial" w:hAnsi="Arial" w:cs="Arial"/>
          <w:sz w:val="28"/>
          <w:szCs w:val="28"/>
        </w:rPr>
        <w:t>6 digit</w:t>
      </w:r>
      <w:proofErr w:type="gramEnd"/>
      <w:r w:rsidRPr="00995DE1">
        <w:rPr>
          <w:rFonts w:ascii="Arial" w:hAnsi="Arial" w:cs="Arial"/>
          <w:sz w:val="28"/>
          <w:szCs w:val="28"/>
        </w:rPr>
        <w:t xml:space="preserve"> code</w:t>
      </w:r>
      <w:r w:rsidR="00223219" w:rsidRPr="00995DE1">
        <w:rPr>
          <w:rFonts w:ascii="Arial" w:hAnsi="Arial" w:cs="Arial"/>
          <w:sz w:val="28"/>
          <w:szCs w:val="28"/>
        </w:rPr>
        <w:t xml:space="preserve"> when prompted</w:t>
      </w:r>
      <w:r w:rsidRPr="00995DE1">
        <w:rPr>
          <w:rFonts w:ascii="Arial" w:hAnsi="Arial" w:cs="Arial"/>
          <w:sz w:val="28"/>
          <w:szCs w:val="28"/>
        </w:rPr>
        <w:t>)</w:t>
      </w:r>
    </w:p>
    <w:p w14:paraId="660E93C0" w14:textId="3AAB85D9" w:rsidR="00853D24" w:rsidRPr="00995DE1" w:rsidRDefault="00853D24" w:rsidP="001F08A6">
      <w:pPr>
        <w:pStyle w:val="ListParagraph"/>
        <w:numPr>
          <w:ilvl w:val="0"/>
          <w:numId w:val="7"/>
        </w:numPr>
        <w:rPr>
          <w:rFonts w:ascii="Arial" w:hAnsi="Arial" w:cs="Arial"/>
          <w:b/>
          <w:sz w:val="28"/>
          <w:szCs w:val="28"/>
        </w:rPr>
      </w:pPr>
      <w:r w:rsidRPr="00995DE1">
        <w:rPr>
          <w:rFonts w:ascii="Arial" w:hAnsi="Arial" w:cs="Arial"/>
          <w:sz w:val="28"/>
          <w:szCs w:val="28"/>
        </w:rPr>
        <w:t>Click Verify</w:t>
      </w:r>
    </w:p>
    <w:p w14:paraId="71B91816" w14:textId="77777777" w:rsidR="002D00D6" w:rsidRPr="00995DE1" w:rsidRDefault="001F08A6" w:rsidP="00C4044D">
      <w:pPr>
        <w:pStyle w:val="ListParagraph"/>
        <w:numPr>
          <w:ilvl w:val="0"/>
          <w:numId w:val="7"/>
        </w:numPr>
        <w:rPr>
          <w:rFonts w:ascii="Arial" w:hAnsi="Arial" w:cs="Arial"/>
          <w:b/>
          <w:sz w:val="28"/>
          <w:szCs w:val="28"/>
        </w:rPr>
      </w:pPr>
      <w:r w:rsidRPr="00995DE1">
        <w:rPr>
          <w:rFonts w:ascii="Arial" w:hAnsi="Arial" w:cs="Arial"/>
          <w:sz w:val="28"/>
          <w:szCs w:val="28"/>
        </w:rPr>
        <w:t>You will receive a confirmation email from WeTransfer stating that the files have been sent and a confirmation email when the files are downloaded by ADI</w:t>
      </w:r>
    </w:p>
    <w:sectPr w:rsidR="002D00D6" w:rsidRPr="00995DE1" w:rsidSect="001C0C2A">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1B81" w14:textId="77777777" w:rsidR="00970AEE" w:rsidRDefault="00970AEE" w:rsidP="002D00D6">
      <w:pPr>
        <w:spacing w:after="0" w:line="240" w:lineRule="auto"/>
      </w:pPr>
      <w:r>
        <w:separator/>
      </w:r>
    </w:p>
  </w:endnote>
  <w:endnote w:type="continuationSeparator" w:id="0">
    <w:p w14:paraId="6AD57F2F" w14:textId="77777777" w:rsidR="00970AEE" w:rsidRDefault="00970AEE" w:rsidP="002D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393A" w14:textId="77777777" w:rsidR="002D00D6" w:rsidRPr="00D135D5" w:rsidRDefault="00A91205" w:rsidP="002D00D6">
    <w:pPr>
      <w:pStyle w:val="Footer"/>
      <w:tabs>
        <w:tab w:val="left" w:pos="615"/>
      </w:tabs>
      <w:rPr>
        <w:rFonts w:ascii="Arial" w:hAnsi="Arial" w:cs="Arial"/>
        <w:sz w:val="28"/>
        <w:szCs w:val="28"/>
      </w:rPr>
    </w:pPr>
    <w:r>
      <w:rPr>
        <w:noProof/>
        <w:lang w:eastAsia="en-IE"/>
      </w:rPr>
      <w:drawing>
        <wp:anchor distT="0" distB="0" distL="114300" distR="114300" simplePos="0" relativeHeight="251652096" behindDoc="0" locked="0" layoutInCell="1" allowOverlap="1" wp14:anchorId="556254BD" wp14:editId="3859BD3D">
          <wp:simplePos x="0" y="0"/>
          <wp:positionH relativeFrom="column">
            <wp:posOffset>2903220</wp:posOffset>
          </wp:positionH>
          <wp:positionV relativeFrom="paragraph">
            <wp:posOffset>9755505</wp:posOffset>
          </wp:positionV>
          <wp:extent cx="3657600" cy="7893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3120" behindDoc="0" locked="0" layoutInCell="1" allowOverlap="1" wp14:anchorId="65BD9A2F" wp14:editId="35D0F2CA">
          <wp:simplePos x="0" y="0"/>
          <wp:positionH relativeFrom="column">
            <wp:posOffset>831215</wp:posOffset>
          </wp:positionH>
          <wp:positionV relativeFrom="paragraph">
            <wp:posOffset>9733280</wp:posOffset>
          </wp:positionV>
          <wp:extent cx="1889125" cy="901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D6">
      <w:tab/>
    </w:r>
    <w:r w:rsidR="002D00D6">
      <w:tab/>
    </w:r>
    <w:r w:rsidR="002D00D6">
      <w:tab/>
    </w:r>
    <w:r w:rsidR="002D00D6" w:rsidRPr="00D135D5">
      <w:rPr>
        <w:rFonts w:ascii="Arial" w:hAnsi="Arial" w:cs="Arial"/>
        <w:sz w:val="28"/>
        <w:szCs w:val="28"/>
      </w:rPr>
      <w:fldChar w:fldCharType="begin"/>
    </w:r>
    <w:r w:rsidR="002D00D6" w:rsidRPr="00D135D5">
      <w:rPr>
        <w:rFonts w:ascii="Arial" w:hAnsi="Arial" w:cs="Arial"/>
        <w:sz w:val="28"/>
        <w:szCs w:val="28"/>
      </w:rPr>
      <w:instrText xml:space="preserve"> PAGE   \* MERGEFORMAT </w:instrText>
    </w:r>
    <w:r w:rsidR="002D00D6" w:rsidRPr="00D135D5">
      <w:rPr>
        <w:rFonts w:ascii="Arial" w:hAnsi="Arial" w:cs="Arial"/>
        <w:sz w:val="28"/>
        <w:szCs w:val="28"/>
      </w:rPr>
      <w:fldChar w:fldCharType="separate"/>
    </w:r>
    <w:r w:rsidR="00881983">
      <w:rPr>
        <w:rFonts w:ascii="Arial" w:hAnsi="Arial" w:cs="Arial"/>
        <w:noProof/>
        <w:sz w:val="28"/>
        <w:szCs w:val="28"/>
      </w:rPr>
      <w:t>4</w:t>
    </w:r>
    <w:r w:rsidR="002D00D6" w:rsidRPr="00D135D5">
      <w:rPr>
        <w:rFonts w:ascii="Arial" w:hAnsi="Arial" w:cs="Arial"/>
        <w:noProof/>
        <w:sz w:val="28"/>
        <w:szCs w:val="28"/>
      </w:rPr>
      <w:fldChar w:fldCharType="end"/>
    </w:r>
  </w:p>
  <w:p w14:paraId="2138599D" w14:textId="77777777" w:rsidR="002D00D6" w:rsidRDefault="00A91205">
    <w:pPr>
      <w:pStyle w:val="Footer"/>
    </w:pPr>
    <w:r>
      <w:rPr>
        <w:noProof/>
        <w:lang w:eastAsia="en-IE"/>
      </w:rPr>
      <w:drawing>
        <wp:anchor distT="0" distB="0" distL="114300" distR="114300" simplePos="0" relativeHeight="251654144" behindDoc="0" locked="0" layoutInCell="1" allowOverlap="1" wp14:anchorId="2BFEF092" wp14:editId="6E5FEBED">
          <wp:simplePos x="0" y="0"/>
          <wp:positionH relativeFrom="column">
            <wp:posOffset>2903220</wp:posOffset>
          </wp:positionH>
          <wp:positionV relativeFrom="paragraph">
            <wp:posOffset>9755505</wp:posOffset>
          </wp:positionV>
          <wp:extent cx="3657600" cy="78930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5168" behindDoc="0" locked="0" layoutInCell="1" allowOverlap="1" wp14:anchorId="70EAC999" wp14:editId="7A44DF00">
          <wp:simplePos x="0" y="0"/>
          <wp:positionH relativeFrom="column">
            <wp:posOffset>831215</wp:posOffset>
          </wp:positionH>
          <wp:positionV relativeFrom="paragraph">
            <wp:posOffset>9733280</wp:posOffset>
          </wp:positionV>
          <wp:extent cx="1889125" cy="9010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125" cy="90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A04F" w14:textId="77777777" w:rsidR="001C0C2A" w:rsidRPr="001C0C2A" w:rsidRDefault="00A91205" w:rsidP="001C0C2A">
    <w:pPr>
      <w:pStyle w:val="Footer"/>
      <w:tabs>
        <w:tab w:val="left" w:pos="2745"/>
      </w:tabs>
      <w:rPr>
        <w:rFonts w:ascii="Arial" w:hAnsi="Arial" w:cs="Arial"/>
        <w:sz w:val="28"/>
        <w:szCs w:val="28"/>
      </w:rPr>
    </w:pPr>
    <w:r>
      <w:rPr>
        <w:noProof/>
        <w:lang w:eastAsia="en-IE"/>
      </w:rPr>
      <w:drawing>
        <wp:anchor distT="0" distB="0" distL="114300" distR="114300" simplePos="0" relativeHeight="251663360" behindDoc="0" locked="0" layoutInCell="1" allowOverlap="1" wp14:anchorId="3F2BFCE9" wp14:editId="15923E81">
          <wp:simplePos x="0" y="0"/>
          <wp:positionH relativeFrom="column">
            <wp:posOffset>962025</wp:posOffset>
          </wp:positionH>
          <wp:positionV relativeFrom="paragraph">
            <wp:posOffset>76200</wp:posOffset>
          </wp:positionV>
          <wp:extent cx="3853180" cy="560705"/>
          <wp:effectExtent l="0" t="0" r="0" b="0"/>
          <wp:wrapNone/>
          <wp:docPr id="17" name="Picture 17"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560705"/>
                  </a:xfrm>
                  <a:prstGeom prst="rect">
                    <a:avLst/>
                  </a:prstGeom>
                  <a:noFill/>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60288" behindDoc="0" locked="0" layoutInCell="1" allowOverlap="1" wp14:anchorId="267495C2" wp14:editId="61A20479">
          <wp:simplePos x="0" y="0"/>
          <wp:positionH relativeFrom="column">
            <wp:posOffset>3180715</wp:posOffset>
          </wp:positionH>
          <wp:positionV relativeFrom="paragraph">
            <wp:posOffset>9930130</wp:posOffset>
          </wp:positionV>
          <wp:extent cx="2501900" cy="53975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61312" behindDoc="1" locked="0" layoutInCell="1" allowOverlap="1" wp14:anchorId="1F927D5C" wp14:editId="51DFFF5F">
          <wp:simplePos x="0" y="0"/>
          <wp:positionH relativeFrom="column">
            <wp:posOffset>1830705</wp:posOffset>
          </wp:positionH>
          <wp:positionV relativeFrom="paragraph">
            <wp:posOffset>9950450</wp:posOffset>
          </wp:positionV>
          <wp:extent cx="1252220" cy="539750"/>
          <wp:effectExtent l="0" t="0" r="508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0" locked="0" layoutInCell="1" allowOverlap="1" wp14:anchorId="1954CE42" wp14:editId="65797F49">
          <wp:simplePos x="0" y="0"/>
          <wp:positionH relativeFrom="column">
            <wp:posOffset>3180715</wp:posOffset>
          </wp:positionH>
          <wp:positionV relativeFrom="paragraph">
            <wp:posOffset>9930130</wp:posOffset>
          </wp:positionV>
          <wp:extent cx="2501900" cy="53975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Pr>
        <w:rFonts w:ascii="Arial" w:hAnsi="Arial" w:cs="Arial"/>
        <w:sz w:val="28"/>
        <w:szCs w:val="28"/>
      </w:rPr>
      <w:tab/>
    </w:r>
    <w:r>
      <w:rPr>
        <w:noProof/>
        <w:lang w:eastAsia="en-IE"/>
      </w:rPr>
      <w:drawing>
        <wp:anchor distT="0" distB="0" distL="114300" distR="114300" simplePos="0" relativeHeight="251659264" behindDoc="0" locked="0" layoutInCell="1" allowOverlap="1" wp14:anchorId="0114EE09" wp14:editId="1AFC92EF">
          <wp:simplePos x="0" y="0"/>
          <wp:positionH relativeFrom="column">
            <wp:posOffset>3180715</wp:posOffset>
          </wp:positionH>
          <wp:positionV relativeFrom="paragraph">
            <wp:posOffset>9930130</wp:posOffset>
          </wp:positionV>
          <wp:extent cx="2501900" cy="539750"/>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2A" w:rsidRPr="001C0C2A">
      <w:rPr>
        <w:rFonts w:ascii="Arial" w:hAnsi="Arial" w:cs="Arial"/>
        <w:sz w:val="28"/>
        <w:szCs w:val="28"/>
      </w:rPr>
      <w:fldChar w:fldCharType="begin"/>
    </w:r>
    <w:r w:rsidR="001C0C2A" w:rsidRPr="001C0C2A">
      <w:rPr>
        <w:rFonts w:ascii="Arial" w:hAnsi="Arial" w:cs="Arial"/>
        <w:sz w:val="28"/>
        <w:szCs w:val="28"/>
      </w:rPr>
      <w:instrText xml:space="preserve"> PAGE   \* MERGEFORMAT </w:instrText>
    </w:r>
    <w:r w:rsidR="001C0C2A" w:rsidRPr="001C0C2A">
      <w:rPr>
        <w:rFonts w:ascii="Arial" w:hAnsi="Arial" w:cs="Arial"/>
        <w:sz w:val="28"/>
        <w:szCs w:val="28"/>
      </w:rPr>
      <w:fldChar w:fldCharType="separate"/>
    </w:r>
    <w:r w:rsidR="00881983">
      <w:rPr>
        <w:rFonts w:ascii="Arial" w:hAnsi="Arial" w:cs="Arial"/>
        <w:noProof/>
        <w:sz w:val="28"/>
        <w:szCs w:val="28"/>
      </w:rPr>
      <w:t>1</w:t>
    </w:r>
    <w:r w:rsidR="001C0C2A" w:rsidRPr="001C0C2A">
      <w:rPr>
        <w:rFonts w:ascii="Arial" w:hAnsi="Arial" w:cs="Arial"/>
        <w:noProof/>
        <w:sz w:val="28"/>
        <w:szCs w:val="28"/>
      </w:rPr>
      <w:fldChar w:fldCharType="end"/>
    </w:r>
  </w:p>
  <w:p w14:paraId="727EF8B2" w14:textId="77777777" w:rsidR="001C0C2A" w:rsidRDefault="00A91205">
    <w:pPr>
      <w:pStyle w:val="Footer"/>
    </w:pPr>
    <w:r>
      <w:rPr>
        <w:noProof/>
        <w:lang w:eastAsia="en-IE"/>
      </w:rPr>
      <w:drawing>
        <wp:anchor distT="0" distB="0" distL="114300" distR="114300" simplePos="0" relativeHeight="251656192" behindDoc="1" locked="0" layoutInCell="1" allowOverlap="1" wp14:anchorId="669D8F20" wp14:editId="45889BB9">
          <wp:simplePos x="0" y="0"/>
          <wp:positionH relativeFrom="column">
            <wp:posOffset>1830705</wp:posOffset>
          </wp:positionH>
          <wp:positionV relativeFrom="paragraph">
            <wp:posOffset>9950450</wp:posOffset>
          </wp:positionV>
          <wp:extent cx="1252220" cy="539750"/>
          <wp:effectExtent l="0" t="0" r="508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7216" behindDoc="0" locked="0" layoutInCell="1" allowOverlap="1" wp14:anchorId="24CAE951" wp14:editId="17658B7D">
          <wp:simplePos x="0" y="0"/>
          <wp:positionH relativeFrom="column">
            <wp:posOffset>3180715</wp:posOffset>
          </wp:positionH>
          <wp:positionV relativeFrom="paragraph">
            <wp:posOffset>9930130</wp:posOffset>
          </wp:positionV>
          <wp:extent cx="2501900" cy="53975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0" locked="0" layoutInCell="1" allowOverlap="1" wp14:anchorId="2DA503B1" wp14:editId="2E8B6981">
          <wp:simplePos x="0" y="0"/>
          <wp:positionH relativeFrom="column">
            <wp:posOffset>3180715</wp:posOffset>
          </wp:positionH>
          <wp:positionV relativeFrom="paragraph">
            <wp:posOffset>9930130</wp:posOffset>
          </wp:positionV>
          <wp:extent cx="2501900" cy="53975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F82A" w14:textId="77777777" w:rsidR="00970AEE" w:rsidRDefault="00970AEE" w:rsidP="002D00D6">
      <w:pPr>
        <w:spacing w:after="0" w:line="240" w:lineRule="auto"/>
      </w:pPr>
      <w:r>
        <w:separator/>
      </w:r>
    </w:p>
  </w:footnote>
  <w:footnote w:type="continuationSeparator" w:id="0">
    <w:p w14:paraId="439DF6F7" w14:textId="77777777" w:rsidR="00970AEE" w:rsidRDefault="00970AEE" w:rsidP="002D00D6">
      <w:pPr>
        <w:spacing w:after="0" w:line="240" w:lineRule="auto"/>
      </w:pPr>
      <w:r>
        <w:continuationSeparator/>
      </w:r>
    </w:p>
  </w:footnote>
  <w:footnote w:id="1">
    <w:p w14:paraId="355B494A" w14:textId="77777777" w:rsidR="002D00D6" w:rsidRPr="00A05E6B" w:rsidRDefault="002D00D6" w:rsidP="002D00D6">
      <w:pPr>
        <w:pStyle w:val="FootnoteText"/>
        <w:rPr>
          <w:rFonts w:ascii="Arial" w:hAnsi="Arial" w:cs="Arial"/>
          <w:color w:val="FF0000"/>
          <w:sz w:val="28"/>
          <w:szCs w:val="28"/>
        </w:rPr>
      </w:pPr>
      <w:r w:rsidRPr="00A05E6B">
        <w:rPr>
          <w:rStyle w:val="FootnoteReference"/>
          <w:rFonts w:ascii="Arial" w:hAnsi="Arial" w:cs="Arial"/>
          <w:sz w:val="28"/>
          <w:szCs w:val="28"/>
        </w:rPr>
        <w:footnoteRef/>
      </w:r>
      <w:r w:rsidRPr="00A05E6B">
        <w:rPr>
          <w:rFonts w:ascii="Arial" w:hAnsi="Arial" w:cs="Arial"/>
          <w:sz w:val="28"/>
          <w:szCs w:val="28"/>
        </w:rPr>
        <w:t xml:space="preserve"> Including architecture, circus, dance, film, literature, music, opera, street arts and spectacle, theatre, traditional arts and visual arts.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1E9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1C1CEB"/>
    <w:multiLevelType w:val="hybridMultilevel"/>
    <w:tmpl w:val="5F387348"/>
    <w:lvl w:ilvl="0" w:tplc="18F4A80C">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93205"/>
    <w:multiLevelType w:val="hybridMultilevel"/>
    <w:tmpl w:val="838E4D68"/>
    <w:lvl w:ilvl="0" w:tplc="3B64B5A8">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63D7F"/>
    <w:multiLevelType w:val="hybridMultilevel"/>
    <w:tmpl w:val="060EA9AC"/>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53"/>
    <w:rsid w:val="00006EB7"/>
    <w:rsid w:val="0006205B"/>
    <w:rsid w:val="0012012E"/>
    <w:rsid w:val="001240E5"/>
    <w:rsid w:val="00134E21"/>
    <w:rsid w:val="00150D22"/>
    <w:rsid w:val="001510EF"/>
    <w:rsid w:val="001C0C2A"/>
    <w:rsid w:val="001C1000"/>
    <w:rsid w:val="001C2420"/>
    <w:rsid w:val="001C3DA4"/>
    <w:rsid w:val="001D6C5A"/>
    <w:rsid w:val="001E4807"/>
    <w:rsid w:val="001F07A6"/>
    <w:rsid w:val="001F08A6"/>
    <w:rsid w:val="00217339"/>
    <w:rsid w:val="00223219"/>
    <w:rsid w:val="00245C51"/>
    <w:rsid w:val="002A5024"/>
    <w:rsid w:val="002C47F4"/>
    <w:rsid w:val="002D00D6"/>
    <w:rsid w:val="002E19F1"/>
    <w:rsid w:val="003352A6"/>
    <w:rsid w:val="00345E06"/>
    <w:rsid w:val="00360CE7"/>
    <w:rsid w:val="003647B0"/>
    <w:rsid w:val="003867E9"/>
    <w:rsid w:val="003A6399"/>
    <w:rsid w:val="003B3237"/>
    <w:rsid w:val="0043440A"/>
    <w:rsid w:val="004772B4"/>
    <w:rsid w:val="00482DE9"/>
    <w:rsid w:val="004C2193"/>
    <w:rsid w:val="004C65A7"/>
    <w:rsid w:val="004D2609"/>
    <w:rsid w:val="004E16A6"/>
    <w:rsid w:val="004E25EB"/>
    <w:rsid w:val="00512C34"/>
    <w:rsid w:val="00591B76"/>
    <w:rsid w:val="00594F15"/>
    <w:rsid w:val="00597BAA"/>
    <w:rsid w:val="005B50AC"/>
    <w:rsid w:val="005E4CD6"/>
    <w:rsid w:val="005E5662"/>
    <w:rsid w:val="005F294B"/>
    <w:rsid w:val="006013FC"/>
    <w:rsid w:val="00604826"/>
    <w:rsid w:val="006109A7"/>
    <w:rsid w:val="006179AB"/>
    <w:rsid w:val="00634809"/>
    <w:rsid w:val="006455F7"/>
    <w:rsid w:val="006753A5"/>
    <w:rsid w:val="006801B2"/>
    <w:rsid w:val="00680648"/>
    <w:rsid w:val="006A48D2"/>
    <w:rsid w:val="006B264B"/>
    <w:rsid w:val="006B70EC"/>
    <w:rsid w:val="006C65FA"/>
    <w:rsid w:val="006D1F57"/>
    <w:rsid w:val="006E345C"/>
    <w:rsid w:val="00722734"/>
    <w:rsid w:val="00736379"/>
    <w:rsid w:val="00737161"/>
    <w:rsid w:val="0075722F"/>
    <w:rsid w:val="00785DC1"/>
    <w:rsid w:val="0079443D"/>
    <w:rsid w:val="007B06AD"/>
    <w:rsid w:val="007C4486"/>
    <w:rsid w:val="007D350E"/>
    <w:rsid w:val="007E07FC"/>
    <w:rsid w:val="007F073F"/>
    <w:rsid w:val="00801451"/>
    <w:rsid w:val="008042FE"/>
    <w:rsid w:val="00804D59"/>
    <w:rsid w:val="0080535F"/>
    <w:rsid w:val="00845908"/>
    <w:rsid w:val="00852902"/>
    <w:rsid w:val="00853D24"/>
    <w:rsid w:val="00861736"/>
    <w:rsid w:val="00864A27"/>
    <w:rsid w:val="008702F6"/>
    <w:rsid w:val="00873DA5"/>
    <w:rsid w:val="0088179C"/>
    <w:rsid w:val="00881983"/>
    <w:rsid w:val="008D260B"/>
    <w:rsid w:val="008E0ACE"/>
    <w:rsid w:val="008F7E93"/>
    <w:rsid w:val="00906261"/>
    <w:rsid w:val="0093363F"/>
    <w:rsid w:val="0094294F"/>
    <w:rsid w:val="00944BA1"/>
    <w:rsid w:val="009504B5"/>
    <w:rsid w:val="00962D9F"/>
    <w:rsid w:val="00970AEE"/>
    <w:rsid w:val="0098552F"/>
    <w:rsid w:val="0098731E"/>
    <w:rsid w:val="00995DE1"/>
    <w:rsid w:val="00996EEC"/>
    <w:rsid w:val="009D7F1F"/>
    <w:rsid w:val="009E2003"/>
    <w:rsid w:val="009E2ED3"/>
    <w:rsid w:val="009E64C7"/>
    <w:rsid w:val="00A14233"/>
    <w:rsid w:val="00A41670"/>
    <w:rsid w:val="00A618B6"/>
    <w:rsid w:val="00A75BEE"/>
    <w:rsid w:val="00A87B02"/>
    <w:rsid w:val="00A91205"/>
    <w:rsid w:val="00A963BD"/>
    <w:rsid w:val="00AE7124"/>
    <w:rsid w:val="00AE7414"/>
    <w:rsid w:val="00AF4E0A"/>
    <w:rsid w:val="00AF6FA0"/>
    <w:rsid w:val="00B0318B"/>
    <w:rsid w:val="00B17621"/>
    <w:rsid w:val="00B27A72"/>
    <w:rsid w:val="00B80B39"/>
    <w:rsid w:val="00B91A4F"/>
    <w:rsid w:val="00BA26D4"/>
    <w:rsid w:val="00BD0F57"/>
    <w:rsid w:val="00C13029"/>
    <w:rsid w:val="00C4044D"/>
    <w:rsid w:val="00C509B8"/>
    <w:rsid w:val="00C531CC"/>
    <w:rsid w:val="00C6591E"/>
    <w:rsid w:val="00C823A3"/>
    <w:rsid w:val="00CA552C"/>
    <w:rsid w:val="00CB272D"/>
    <w:rsid w:val="00CB4EB9"/>
    <w:rsid w:val="00CC06FB"/>
    <w:rsid w:val="00CF54EF"/>
    <w:rsid w:val="00D0124E"/>
    <w:rsid w:val="00D12180"/>
    <w:rsid w:val="00D17E53"/>
    <w:rsid w:val="00D8480E"/>
    <w:rsid w:val="00D92282"/>
    <w:rsid w:val="00DB38F7"/>
    <w:rsid w:val="00E22216"/>
    <w:rsid w:val="00E23000"/>
    <w:rsid w:val="00E62BB9"/>
    <w:rsid w:val="00F42ECA"/>
    <w:rsid w:val="00F4369C"/>
    <w:rsid w:val="00F718C9"/>
    <w:rsid w:val="00F8025A"/>
    <w:rsid w:val="00F83E06"/>
    <w:rsid w:val="00F84E03"/>
    <w:rsid w:val="00F9709C"/>
    <w:rsid w:val="00FA7924"/>
    <w:rsid w:val="00FC0939"/>
    <w:rsid w:val="00FD29B0"/>
    <w:rsid w:val="00FF342C"/>
    <w:rsid w:val="00FF58FA"/>
    <w:rsid w:val="00FF6CB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6F1EE"/>
  <w15:chartTrackingRefBased/>
  <w15:docId w15:val="{E908D318-370E-425C-8E6B-2FC9E21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53"/>
    <w:pPr>
      <w:spacing w:after="200" w:line="276" w:lineRule="auto"/>
    </w:pPr>
    <w:rPr>
      <w:sz w:val="22"/>
      <w:szCs w:val="22"/>
      <w:lang w:eastAsia="en-US"/>
    </w:rPr>
  </w:style>
  <w:style w:type="paragraph" w:styleId="Heading1">
    <w:name w:val="heading 1"/>
    <w:basedOn w:val="Normal"/>
    <w:next w:val="Normal"/>
    <w:link w:val="Heading1Char"/>
    <w:uiPriority w:val="9"/>
    <w:qFormat/>
    <w:rsid w:val="00D17E53"/>
    <w:pPr>
      <w:keepNext/>
      <w:keepLines/>
      <w:spacing w:before="480" w:after="0"/>
      <w:outlineLvl w:val="0"/>
    </w:pPr>
    <w:rPr>
      <w:rFonts w:ascii="Arial" w:eastAsia="Times New Roman"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E53"/>
    <w:rPr>
      <w:rFonts w:ascii="Arial" w:eastAsia="Times New Roman" w:hAnsi="Arial" w:cs="Times New Roman"/>
      <w:b/>
      <w:bCs/>
      <w:sz w:val="40"/>
      <w:szCs w:val="28"/>
    </w:rPr>
  </w:style>
  <w:style w:type="paragraph" w:styleId="FootnoteText">
    <w:name w:val="footnote text"/>
    <w:basedOn w:val="Normal"/>
    <w:link w:val="FootnoteTextChar"/>
    <w:uiPriority w:val="99"/>
    <w:semiHidden/>
    <w:unhideWhenUsed/>
    <w:rsid w:val="00D17E53"/>
    <w:pPr>
      <w:spacing w:after="0" w:line="240" w:lineRule="auto"/>
    </w:pPr>
    <w:rPr>
      <w:sz w:val="20"/>
      <w:szCs w:val="20"/>
    </w:rPr>
  </w:style>
  <w:style w:type="character" w:customStyle="1" w:styleId="FootnoteTextChar">
    <w:name w:val="Footnote Text Char"/>
    <w:link w:val="FootnoteText"/>
    <w:uiPriority w:val="99"/>
    <w:semiHidden/>
    <w:rsid w:val="00D17E53"/>
    <w:rPr>
      <w:sz w:val="20"/>
      <w:szCs w:val="20"/>
    </w:rPr>
  </w:style>
  <w:style w:type="character" w:styleId="FootnoteReference">
    <w:name w:val="footnote reference"/>
    <w:uiPriority w:val="99"/>
    <w:semiHidden/>
    <w:unhideWhenUsed/>
    <w:rsid w:val="00D17E53"/>
    <w:rPr>
      <w:vertAlign w:val="superscript"/>
    </w:rPr>
  </w:style>
  <w:style w:type="paragraph" w:customStyle="1" w:styleId="MediumGrid1-Accent21">
    <w:name w:val="Medium Grid 1 - Accent 21"/>
    <w:basedOn w:val="Normal"/>
    <w:uiPriority w:val="34"/>
    <w:qFormat/>
    <w:rsid w:val="00D17E53"/>
    <w:pPr>
      <w:ind w:left="720"/>
      <w:contextualSpacing/>
    </w:pPr>
  </w:style>
  <w:style w:type="paragraph" w:styleId="Footer">
    <w:name w:val="footer"/>
    <w:basedOn w:val="Normal"/>
    <w:link w:val="FooterChar"/>
    <w:uiPriority w:val="99"/>
    <w:unhideWhenUsed/>
    <w:rsid w:val="00D1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53"/>
  </w:style>
  <w:style w:type="character" w:styleId="Hyperlink">
    <w:name w:val="Hyperlink"/>
    <w:uiPriority w:val="99"/>
    <w:unhideWhenUsed/>
    <w:rsid w:val="00D17E53"/>
    <w:rPr>
      <w:color w:val="0000FF"/>
      <w:u w:val="single"/>
    </w:rPr>
  </w:style>
  <w:style w:type="character" w:styleId="CommentReference">
    <w:name w:val="annotation reference"/>
    <w:uiPriority w:val="99"/>
    <w:semiHidden/>
    <w:unhideWhenUsed/>
    <w:rsid w:val="00D17E53"/>
    <w:rPr>
      <w:sz w:val="16"/>
      <w:szCs w:val="16"/>
    </w:rPr>
  </w:style>
  <w:style w:type="paragraph" w:styleId="CommentText">
    <w:name w:val="annotation text"/>
    <w:basedOn w:val="Normal"/>
    <w:link w:val="CommentTextChar"/>
    <w:uiPriority w:val="99"/>
    <w:unhideWhenUsed/>
    <w:rsid w:val="00D17E53"/>
    <w:pPr>
      <w:spacing w:line="240" w:lineRule="auto"/>
    </w:pPr>
    <w:rPr>
      <w:sz w:val="20"/>
      <w:szCs w:val="20"/>
    </w:rPr>
  </w:style>
  <w:style w:type="character" w:customStyle="1" w:styleId="CommentTextChar">
    <w:name w:val="Comment Text Char"/>
    <w:link w:val="CommentText"/>
    <w:uiPriority w:val="99"/>
    <w:rsid w:val="00D17E53"/>
    <w:rPr>
      <w:sz w:val="20"/>
      <w:szCs w:val="20"/>
    </w:rPr>
  </w:style>
  <w:style w:type="paragraph" w:styleId="BalloonText">
    <w:name w:val="Balloon Text"/>
    <w:basedOn w:val="Normal"/>
    <w:link w:val="BalloonTextChar"/>
    <w:uiPriority w:val="99"/>
    <w:semiHidden/>
    <w:unhideWhenUsed/>
    <w:rsid w:val="00D17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E5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44FA"/>
    <w:rPr>
      <w:b/>
      <w:bCs/>
    </w:rPr>
  </w:style>
  <w:style w:type="character" w:customStyle="1" w:styleId="CommentSubjectChar">
    <w:name w:val="Comment Subject Char"/>
    <w:link w:val="CommentSubject"/>
    <w:uiPriority w:val="99"/>
    <w:semiHidden/>
    <w:rsid w:val="00CA44FA"/>
    <w:rPr>
      <w:b/>
      <w:bCs/>
      <w:sz w:val="20"/>
      <w:szCs w:val="20"/>
    </w:rPr>
  </w:style>
  <w:style w:type="paragraph" w:styleId="Header">
    <w:name w:val="header"/>
    <w:basedOn w:val="Normal"/>
    <w:link w:val="HeaderChar"/>
    <w:uiPriority w:val="99"/>
    <w:unhideWhenUsed/>
    <w:rsid w:val="00634809"/>
    <w:pPr>
      <w:tabs>
        <w:tab w:val="center" w:pos="4513"/>
        <w:tab w:val="right" w:pos="9026"/>
      </w:tabs>
    </w:pPr>
  </w:style>
  <w:style w:type="character" w:customStyle="1" w:styleId="HeaderChar">
    <w:name w:val="Header Char"/>
    <w:link w:val="Header"/>
    <w:uiPriority w:val="99"/>
    <w:rsid w:val="00634809"/>
    <w:rPr>
      <w:sz w:val="22"/>
      <w:szCs w:val="22"/>
      <w:lang w:eastAsia="en-US"/>
    </w:rPr>
  </w:style>
  <w:style w:type="paragraph" w:styleId="ListParagraph">
    <w:name w:val="List Paragraph"/>
    <w:basedOn w:val="Normal"/>
    <w:uiPriority w:val="34"/>
    <w:qFormat/>
    <w:rsid w:val="00B0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6405">
      <w:bodyDiv w:val="1"/>
      <w:marLeft w:val="0"/>
      <w:marRight w:val="0"/>
      <w:marTop w:val="0"/>
      <w:marBottom w:val="0"/>
      <w:divBdr>
        <w:top w:val="none" w:sz="0" w:space="0" w:color="auto"/>
        <w:left w:val="none" w:sz="0" w:space="0" w:color="auto"/>
        <w:bottom w:val="none" w:sz="0" w:space="0" w:color="auto"/>
        <w:right w:val="none" w:sz="0" w:space="0" w:color="auto"/>
      </w:divBdr>
    </w:div>
    <w:div w:id="698969183">
      <w:bodyDiv w:val="1"/>
      <w:marLeft w:val="0"/>
      <w:marRight w:val="0"/>
      <w:marTop w:val="0"/>
      <w:marBottom w:val="0"/>
      <w:divBdr>
        <w:top w:val="none" w:sz="0" w:space="0" w:color="auto"/>
        <w:left w:val="none" w:sz="0" w:space="0" w:color="auto"/>
        <w:bottom w:val="none" w:sz="0" w:space="0" w:color="auto"/>
        <w:right w:val="none" w:sz="0" w:space="0" w:color="auto"/>
      </w:divBdr>
    </w:div>
    <w:div w:id="830221602">
      <w:bodyDiv w:val="1"/>
      <w:marLeft w:val="0"/>
      <w:marRight w:val="0"/>
      <w:marTop w:val="0"/>
      <w:marBottom w:val="0"/>
      <w:divBdr>
        <w:top w:val="none" w:sz="0" w:space="0" w:color="auto"/>
        <w:left w:val="none" w:sz="0" w:space="0" w:color="auto"/>
        <w:bottom w:val="none" w:sz="0" w:space="0" w:color="auto"/>
        <w:right w:val="none" w:sz="0" w:space="0" w:color="auto"/>
      </w:divBdr>
    </w:div>
    <w:div w:id="1399211599">
      <w:bodyDiv w:val="1"/>
      <w:marLeft w:val="0"/>
      <w:marRight w:val="0"/>
      <w:marTop w:val="0"/>
      <w:marBottom w:val="0"/>
      <w:divBdr>
        <w:top w:val="none" w:sz="0" w:space="0" w:color="auto"/>
        <w:left w:val="none" w:sz="0" w:space="0" w:color="auto"/>
        <w:bottom w:val="none" w:sz="0" w:space="0" w:color="auto"/>
        <w:right w:val="none" w:sz="0" w:space="0" w:color="auto"/>
      </w:divBdr>
    </w:div>
    <w:div w:id="1774398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e@adiart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arts.ie/connectawards"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C9345-5D70-467D-9F0A-E67E3E7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8521</CharactersWithSpaces>
  <SharedDoc>false</SharedDoc>
  <HLinks>
    <vt:vector size="24" baseType="variant">
      <vt:variant>
        <vt:i4>1048610</vt:i4>
      </vt:variant>
      <vt:variant>
        <vt:i4>9</vt:i4>
      </vt:variant>
      <vt:variant>
        <vt:i4>0</vt:i4>
      </vt:variant>
      <vt:variant>
        <vt:i4>5</vt:i4>
      </vt:variant>
      <vt:variant>
        <vt:lpwstr>mailto:amie@adiarts.ie</vt:lpwstr>
      </vt:variant>
      <vt:variant>
        <vt:lpwstr/>
      </vt:variant>
      <vt:variant>
        <vt:i4>3211315</vt:i4>
      </vt:variant>
      <vt:variant>
        <vt:i4>6</vt:i4>
      </vt:variant>
      <vt:variant>
        <vt:i4>0</vt:i4>
      </vt:variant>
      <vt:variant>
        <vt:i4>5</vt:i4>
      </vt:variant>
      <vt:variant>
        <vt:lpwstr>http://www.wetransfer.com/</vt:lpwstr>
      </vt:variant>
      <vt:variant>
        <vt:lpwstr/>
      </vt:variant>
      <vt:variant>
        <vt:i4>6422643</vt:i4>
      </vt:variant>
      <vt:variant>
        <vt:i4>3</vt:i4>
      </vt:variant>
      <vt:variant>
        <vt:i4>0</vt:i4>
      </vt:variant>
      <vt:variant>
        <vt:i4>5</vt:i4>
      </vt:variant>
      <vt:variant>
        <vt:lpwstr>http://www.adiarts.ie/connectawards</vt:lpwstr>
      </vt:variant>
      <vt:variant>
        <vt:lpwstr/>
      </vt:variant>
      <vt:variant>
        <vt:i4>393218</vt:i4>
      </vt:variant>
      <vt:variant>
        <vt:i4>0</vt:i4>
      </vt:variant>
      <vt:variant>
        <vt:i4>0</vt:i4>
      </vt:variant>
      <vt:variant>
        <vt:i4>5</vt:i4>
      </vt:variant>
      <vt:variant>
        <vt:lpwstr>http://www.adiarts.ie/connect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Lawless</dc:creator>
  <cp:keywords/>
  <cp:lastModifiedBy>Amie Lawless</cp:lastModifiedBy>
  <cp:revision>29</cp:revision>
  <dcterms:created xsi:type="dcterms:W3CDTF">2019-12-06T16:29:00Z</dcterms:created>
  <dcterms:modified xsi:type="dcterms:W3CDTF">2020-09-07T08:58:00Z</dcterms:modified>
</cp:coreProperties>
</file>